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EF" w:rsidRPr="00F3355B" w:rsidRDefault="00720C5A" w:rsidP="00720C5A">
      <w:pPr>
        <w:ind w:left="2124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CA2FEF">
        <w:rPr>
          <w:rFonts w:ascii="Bookman Old Style" w:hAnsi="Bookman Old Style"/>
          <w:b/>
        </w:rPr>
        <w:t xml:space="preserve"> </w:t>
      </w:r>
      <w:r w:rsidR="00CA2FEF" w:rsidRPr="00F3355B">
        <w:rPr>
          <w:rFonts w:ascii="Bookman Old Style" w:hAnsi="Bookman Old Style"/>
          <w:b/>
        </w:rPr>
        <w:t>UCHWAŁA Nr</w:t>
      </w:r>
      <w:r w:rsidR="007B7FC5">
        <w:rPr>
          <w:rFonts w:ascii="Bookman Old Style" w:hAnsi="Bookman Old Style"/>
          <w:b/>
        </w:rPr>
        <w:t xml:space="preserve"> XXIII/194</w:t>
      </w:r>
      <w:r w:rsidR="00EE0E05">
        <w:rPr>
          <w:rFonts w:ascii="Bookman Old Style" w:hAnsi="Bookman Old Style"/>
          <w:b/>
        </w:rPr>
        <w:t>/2021</w:t>
      </w:r>
      <w:r w:rsidR="00CA2FEF">
        <w:rPr>
          <w:rFonts w:ascii="Bookman Old Style" w:hAnsi="Bookman Old Style"/>
          <w:b/>
        </w:rPr>
        <w:t xml:space="preserve"> </w:t>
      </w:r>
    </w:p>
    <w:p w:rsidR="00CA2FEF" w:rsidRPr="00F3355B" w:rsidRDefault="00CA2FEF" w:rsidP="00CA2FEF">
      <w:pPr>
        <w:jc w:val="center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>Rady Powiatu w Radziejowie</w:t>
      </w:r>
    </w:p>
    <w:p w:rsidR="00CA2FEF" w:rsidRDefault="00CA2FEF" w:rsidP="00CA2F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E0E05">
        <w:rPr>
          <w:rFonts w:ascii="Bookman Old Style" w:hAnsi="Bookman Old Style"/>
          <w:b/>
        </w:rPr>
        <w:t xml:space="preserve"> dnia 25 czerwca 2021</w:t>
      </w:r>
      <w:r w:rsidRPr="00F3355B">
        <w:rPr>
          <w:rFonts w:ascii="Bookman Old Style" w:hAnsi="Bookman Old Style"/>
          <w:b/>
        </w:rPr>
        <w:t xml:space="preserve"> r.</w:t>
      </w:r>
    </w:p>
    <w:p w:rsidR="00CA2FEF" w:rsidRDefault="00CA2FEF" w:rsidP="00CA2FEF">
      <w:pPr>
        <w:jc w:val="center"/>
        <w:rPr>
          <w:rFonts w:ascii="Bookman Old Style" w:hAnsi="Bookman Old Style"/>
          <w:b/>
        </w:rPr>
      </w:pPr>
    </w:p>
    <w:p w:rsidR="00CA2FEF" w:rsidRDefault="00CA2FEF" w:rsidP="00CA2FEF">
      <w:pPr>
        <w:spacing w:line="360" w:lineRule="auto"/>
        <w:jc w:val="both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 xml:space="preserve">w sprawie </w:t>
      </w:r>
      <w:r>
        <w:rPr>
          <w:rFonts w:ascii="Bookman Old Style" w:hAnsi="Bookman Old Style"/>
          <w:b/>
        </w:rPr>
        <w:t>zatwierdzenia sprawozdania finansowego wraz ze sprawozdaniem z wykonania budżetu</w:t>
      </w:r>
      <w:r w:rsidR="00EE0E05">
        <w:rPr>
          <w:rFonts w:ascii="Bookman Old Style" w:hAnsi="Bookman Old Style"/>
          <w:b/>
        </w:rPr>
        <w:t xml:space="preserve"> Powiatu Radziejowskiego za 2020</w:t>
      </w:r>
      <w:r>
        <w:rPr>
          <w:rFonts w:ascii="Bookman Old Style" w:hAnsi="Bookman Old Style"/>
          <w:b/>
        </w:rPr>
        <w:t xml:space="preserve"> r</w:t>
      </w:r>
      <w:r w:rsidRPr="00F3355B">
        <w:rPr>
          <w:rFonts w:ascii="Bookman Old Style" w:hAnsi="Bookman Old Style"/>
          <w:b/>
        </w:rPr>
        <w:t xml:space="preserve">. </w:t>
      </w:r>
    </w:p>
    <w:p w:rsidR="00CA2FEF" w:rsidRDefault="00CA2FEF" w:rsidP="00CA2FE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 podstawie art. 12 pkt 6 ustawy z dnia 5 czerwca 1998 r. o samor</w:t>
      </w:r>
      <w:r w:rsidR="00EE0E05">
        <w:rPr>
          <w:rFonts w:ascii="Bookman Old Style" w:hAnsi="Bookman Old Style"/>
        </w:rPr>
        <w:t xml:space="preserve">ządzie powiatowym (Dz. U. z 2020 r. poz. 920 z </w:t>
      </w:r>
      <w:proofErr w:type="spellStart"/>
      <w:r w:rsidR="00EE0E05">
        <w:rPr>
          <w:rFonts w:ascii="Bookman Old Style" w:hAnsi="Bookman Old Style"/>
        </w:rPr>
        <w:t>późn</w:t>
      </w:r>
      <w:proofErr w:type="spellEnd"/>
      <w:r w:rsidR="00EE0E05">
        <w:rPr>
          <w:rFonts w:ascii="Bookman Old Style" w:hAnsi="Bookman Old Style"/>
        </w:rPr>
        <w:t>. zm.</w:t>
      </w:r>
      <w:r w:rsidR="00EE0E05">
        <w:rPr>
          <w:rStyle w:val="Odwoanieprzypisudolnego"/>
          <w:rFonts w:ascii="Bookman Old Style" w:hAnsi="Bookman Old Style"/>
        </w:rPr>
        <w:footnoteReference w:id="1"/>
      </w:r>
      <w:r>
        <w:rPr>
          <w:rFonts w:ascii="Bookman Old Style" w:hAnsi="Bookman Old Style"/>
        </w:rPr>
        <w:t>) oraz art. 270 ust. 4 ustawy z dnia 27 sierpnia 2009 r. o fina</w:t>
      </w:r>
      <w:r w:rsidR="00E943C4">
        <w:rPr>
          <w:rFonts w:ascii="Bookman Old Style" w:hAnsi="Bookman Old Style"/>
        </w:rPr>
        <w:t>nsach publicznych (Dz. U. z 2021 r. poz. 305</w:t>
      </w:r>
      <w:r>
        <w:rPr>
          <w:rFonts w:ascii="Bookman Old Style" w:hAnsi="Bookman Old Style"/>
        </w:rPr>
        <w:t>) uchwala się, co następuje:</w:t>
      </w: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CA2FEF">
        <w:rPr>
          <w:rFonts w:ascii="Bookman Old Style" w:hAnsi="Bookman Old Style"/>
          <w:b/>
        </w:rPr>
        <w:t>§ 1</w:t>
      </w:r>
      <w:r>
        <w:rPr>
          <w:rFonts w:ascii="Bookman Old Style" w:hAnsi="Bookman Old Style"/>
        </w:rPr>
        <w:t>. Zatwierdza się sprawozdanie finansowe wraz ze sprawozdaniem z wykonania budżetu</w:t>
      </w:r>
      <w:r w:rsidR="00EE0E05">
        <w:rPr>
          <w:rFonts w:ascii="Bookman Old Style" w:hAnsi="Bookman Old Style"/>
        </w:rPr>
        <w:t xml:space="preserve"> Powiatu Radziejowskiego za 2020</w:t>
      </w:r>
      <w:r>
        <w:rPr>
          <w:rFonts w:ascii="Bookman Old Style" w:hAnsi="Bookman Old Style"/>
        </w:rPr>
        <w:t xml:space="preserve"> rok.</w:t>
      </w:r>
    </w:p>
    <w:p w:rsidR="00CA2FEF" w:rsidRDefault="00CA2FEF" w:rsidP="00E31EAD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CA2FEF">
        <w:rPr>
          <w:rFonts w:ascii="Bookman Old Style" w:hAnsi="Bookman Old Style"/>
          <w:b/>
        </w:rPr>
        <w:t>§ 2</w:t>
      </w:r>
      <w:r>
        <w:rPr>
          <w:rFonts w:ascii="Bookman Old Style" w:hAnsi="Bookman Old Style"/>
        </w:rPr>
        <w:t>. Uchwała wchodzi w życie z dniem podjęcia.</w:t>
      </w:r>
      <w:r w:rsidR="00E31EAD">
        <w:rPr>
          <w:rFonts w:ascii="Bookman Old Style" w:hAnsi="Bookman Old Style"/>
        </w:rPr>
        <w:t xml:space="preserve"> </w:t>
      </w:r>
    </w:p>
    <w:p w:rsidR="00E31EAD" w:rsidRDefault="00E31EAD" w:rsidP="00E31EAD">
      <w:pPr>
        <w:spacing w:line="360" w:lineRule="auto"/>
        <w:ind w:firstLine="708"/>
        <w:jc w:val="both"/>
        <w:rPr>
          <w:rFonts w:ascii="Bookman Old Style" w:hAnsi="Bookman Old Style"/>
        </w:rPr>
      </w:pPr>
      <w:bookmarkStart w:id="0" w:name="_GoBack"/>
      <w:bookmarkEnd w:id="0"/>
    </w:p>
    <w:p w:rsidR="00CA2FEF" w:rsidRPr="00CA2FEF" w:rsidRDefault="00CA2FEF" w:rsidP="00CA2FEF">
      <w:pPr>
        <w:spacing w:line="360" w:lineRule="auto"/>
        <w:ind w:firstLine="708"/>
        <w:jc w:val="center"/>
        <w:rPr>
          <w:rFonts w:ascii="Bookman Old Style" w:hAnsi="Bookman Old Style"/>
          <w:b/>
        </w:rPr>
      </w:pPr>
      <w:r w:rsidRPr="00CA2FEF">
        <w:rPr>
          <w:rFonts w:ascii="Bookman Old Style" w:hAnsi="Bookman Old Style"/>
          <w:b/>
        </w:rPr>
        <w:t>UZASANIENIE</w:t>
      </w: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Zgodnie z art. 270 ust. 4 ustawy o finansach publicznych organ stanowiący jednostki samorządu terytorialnego rozpatruje i zatwierdza sprawozdanie finansowe jednostki samorządu terytorialnego wraz ze sprawozdaniem z wykonania budżetu w terminie do dnia 30 czerwca roku następującego po roku budżetowym.</w:t>
      </w:r>
    </w:p>
    <w:p w:rsidR="00CA2FEF" w:rsidRDefault="00CA2FEF" w:rsidP="00CA2FEF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Sprawozdanie finansowe składa się z:</w:t>
      </w:r>
    </w:p>
    <w:p w:rsidR="00972A83" w:rsidRDefault="00972A83" w:rsidP="00972A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Bilansu z wykonania budżetu jednostki samorządu terytorialnego,</w:t>
      </w:r>
    </w:p>
    <w:p w:rsidR="00972A83" w:rsidRDefault="00972A83" w:rsidP="00972A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Łącznego bilansu obejmującego dane wynikające z bilansów samorządowych jednostek budżetowych i samorządowych zakładów budżetowych,</w:t>
      </w:r>
    </w:p>
    <w:p w:rsidR="00972A83" w:rsidRDefault="00972A83" w:rsidP="00972A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Łącznego rachunku zysków i strat obejmującego dane wynikające z rachunków zysków i strat samorządowych jednostek budżetowych i samorządowych zakładów budżetowych,</w:t>
      </w:r>
    </w:p>
    <w:p w:rsidR="00654371" w:rsidRDefault="00972A83" w:rsidP="00972A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Łącznego zestawienia zmian w funduszu obejmującego dane wynikające z zestawień zmian w funduszu samorządowych jednostek budżetowych i samorządowych </w:t>
      </w:r>
      <w:r w:rsidR="00654371">
        <w:rPr>
          <w:rFonts w:ascii="Bookman Old Style" w:hAnsi="Bookman Old Style"/>
        </w:rPr>
        <w:t>zakładów budżetowych.</w:t>
      </w:r>
    </w:p>
    <w:p w:rsidR="00654371" w:rsidRDefault="00654371" w:rsidP="0065437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Sprawozdania zostały omówione przez radnych na poszczególnych posiedzeniach komisji oraz na sesji Rady Powiatu.</w:t>
      </w:r>
    </w:p>
    <w:p w:rsidR="00CA2FEF" w:rsidRDefault="00654371" w:rsidP="00E31EA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związku z powyższym podjęcie uchwały jest zasadne.</w:t>
      </w:r>
      <w:r w:rsidR="00E31EAD">
        <w:rPr>
          <w:rFonts w:ascii="Bookman Old Style" w:hAnsi="Bookman Old Style"/>
        </w:rPr>
        <w:t xml:space="preserve"> </w:t>
      </w:r>
    </w:p>
    <w:p w:rsidR="004B79B7" w:rsidRDefault="004B79B7"/>
    <w:sectPr w:rsidR="004B79B7" w:rsidSect="004B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F4" w:rsidRDefault="00A66BF4" w:rsidP="00EE0E05">
      <w:pPr>
        <w:spacing w:after="0" w:line="240" w:lineRule="auto"/>
      </w:pPr>
      <w:r>
        <w:separator/>
      </w:r>
    </w:p>
  </w:endnote>
  <w:endnote w:type="continuationSeparator" w:id="0">
    <w:p w:rsidR="00A66BF4" w:rsidRDefault="00A66BF4" w:rsidP="00EE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F4" w:rsidRDefault="00A66BF4" w:rsidP="00EE0E05">
      <w:pPr>
        <w:spacing w:after="0" w:line="240" w:lineRule="auto"/>
      </w:pPr>
      <w:r>
        <w:separator/>
      </w:r>
    </w:p>
  </w:footnote>
  <w:footnote w:type="continuationSeparator" w:id="0">
    <w:p w:rsidR="00A66BF4" w:rsidRDefault="00A66BF4" w:rsidP="00EE0E05">
      <w:pPr>
        <w:spacing w:after="0" w:line="240" w:lineRule="auto"/>
      </w:pPr>
      <w:r>
        <w:continuationSeparator/>
      </w:r>
    </w:p>
  </w:footnote>
  <w:footnote w:id="1">
    <w:p w:rsidR="00EE0E05" w:rsidRPr="00EE0E05" w:rsidRDefault="00EE0E05" w:rsidP="00EE0E05">
      <w:pPr>
        <w:jc w:val="both"/>
        <w:rPr>
          <w:rFonts w:ascii="Bookman Old Style" w:eastAsia="Batang" w:hAnsi="Bookman Old Style" w:cs="Bookman Old Styl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man Old Style" w:eastAsia="Batang" w:hAnsi="Bookman Old Style" w:cs="Bookman Old Style"/>
          <w:sz w:val="18"/>
          <w:szCs w:val="18"/>
        </w:rPr>
        <w:t>Zmiany tekstu jednolitego wymienionej ustawy zostały ogłoszone w Dz. U. z 2021 r. poz. 1038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1EF2"/>
    <w:multiLevelType w:val="hybridMultilevel"/>
    <w:tmpl w:val="1B4CA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F"/>
    <w:rsid w:val="001570D4"/>
    <w:rsid w:val="004B79B7"/>
    <w:rsid w:val="004E56DF"/>
    <w:rsid w:val="004F330D"/>
    <w:rsid w:val="00654371"/>
    <w:rsid w:val="006B74AB"/>
    <w:rsid w:val="00720C5A"/>
    <w:rsid w:val="007B7FC5"/>
    <w:rsid w:val="00874C16"/>
    <w:rsid w:val="00972A83"/>
    <w:rsid w:val="00A51A70"/>
    <w:rsid w:val="00A66BF4"/>
    <w:rsid w:val="00A906CD"/>
    <w:rsid w:val="00B1640E"/>
    <w:rsid w:val="00B46251"/>
    <w:rsid w:val="00B55E56"/>
    <w:rsid w:val="00B74EDF"/>
    <w:rsid w:val="00B77B3A"/>
    <w:rsid w:val="00C66043"/>
    <w:rsid w:val="00CA2FEF"/>
    <w:rsid w:val="00DA7371"/>
    <w:rsid w:val="00E24EAE"/>
    <w:rsid w:val="00E31EAD"/>
    <w:rsid w:val="00E943C4"/>
    <w:rsid w:val="00E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E223-91AD-45D5-A5A4-1FD9A5C8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A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0B8CB-3633-4D82-8AC0-E679E8F1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mchlodzinska</cp:lastModifiedBy>
  <cp:revision>3</cp:revision>
  <cp:lastPrinted>2021-06-25T07:53:00Z</cp:lastPrinted>
  <dcterms:created xsi:type="dcterms:W3CDTF">2021-08-18T10:00:00Z</dcterms:created>
  <dcterms:modified xsi:type="dcterms:W3CDTF">2021-08-18T10:01:00Z</dcterms:modified>
</cp:coreProperties>
</file>