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88" w:rsidRPr="008D5977" w:rsidRDefault="00B23A59" w:rsidP="004B402C">
      <w:pPr>
        <w:pStyle w:val="Nagwek1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D5977">
        <w:rPr>
          <w:rFonts w:ascii="Bookman Old Style" w:hAnsi="Bookman Old Style"/>
          <w:b/>
          <w:sz w:val="22"/>
          <w:szCs w:val="22"/>
        </w:rPr>
        <w:t>UCHWAŁA Nr 210</w:t>
      </w:r>
      <w:r w:rsidR="006B5688" w:rsidRPr="008D5977">
        <w:rPr>
          <w:rFonts w:ascii="Bookman Old Style" w:hAnsi="Bookman Old Style"/>
          <w:b/>
          <w:sz w:val="22"/>
          <w:szCs w:val="22"/>
        </w:rPr>
        <w:t>/20</w:t>
      </w:r>
      <w:r w:rsidR="00AA28CC" w:rsidRPr="008D5977">
        <w:rPr>
          <w:rFonts w:ascii="Bookman Old Style" w:hAnsi="Bookman Old Style"/>
          <w:b/>
          <w:sz w:val="22"/>
          <w:szCs w:val="22"/>
        </w:rPr>
        <w:t>21</w:t>
      </w:r>
    </w:p>
    <w:p w:rsidR="006B5688" w:rsidRPr="008D5977" w:rsidRDefault="006B5688" w:rsidP="004B402C">
      <w:pPr>
        <w:pStyle w:val="Nagwek3"/>
        <w:rPr>
          <w:rFonts w:ascii="Bookman Old Style" w:hAnsi="Bookman Old Style"/>
          <w:sz w:val="22"/>
          <w:szCs w:val="22"/>
        </w:rPr>
      </w:pPr>
      <w:r w:rsidRPr="008D5977">
        <w:rPr>
          <w:rFonts w:ascii="Bookman Old Style" w:hAnsi="Bookman Old Style"/>
          <w:sz w:val="22"/>
          <w:szCs w:val="22"/>
        </w:rPr>
        <w:t>ZARZĄDU POWIATU W RADZIEJOWIE</w:t>
      </w:r>
    </w:p>
    <w:p w:rsidR="006B5688" w:rsidRPr="008D5977" w:rsidRDefault="00CE4149" w:rsidP="004B402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dnia 28</w:t>
      </w:r>
      <w:r w:rsidR="00B23A59" w:rsidRPr="008D5977">
        <w:rPr>
          <w:rFonts w:ascii="Bookman Old Style" w:hAnsi="Bookman Old Style"/>
          <w:b/>
          <w:sz w:val="22"/>
          <w:szCs w:val="22"/>
        </w:rPr>
        <w:t xml:space="preserve"> lipca </w:t>
      </w:r>
      <w:r w:rsidR="00AA28CC" w:rsidRPr="008D5977">
        <w:rPr>
          <w:rFonts w:ascii="Bookman Old Style" w:hAnsi="Bookman Old Style"/>
          <w:b/>
          <w:sz w:val="22"/>
          <w:szCs w:val="22"/>
        </w:rPr>
        <w:t>2021</w:t>
      </w:r>
      <w:r w:rsidR="006B5688" w:rsidRPr="008D5977">
        <w:rPr>
          <w:rFonts w:ascii="Bookman Old Style" w:hAnsi="Bookman Old Style"/>
          <w:b/>
          <w:sz w:val="22"/>
          <w:szCs w:val="22"/>
        </w:rPr>
        <w:t xml:space="preserve"> roku</w:t>
      </w:r>
    </w:p>
    <w:p w:rsidR="006B5688" w:rsidRPr="008D5977" w:rsidRDefault="006B5688" w:rsidP="004B402C">
      <w:pPr>
        <w:pStyle w:val="Tekstpodstawowy"/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B402C" w:rsidRPr="008D5977" w:rsidRDefault="006B5688" w:rsidP="0068457F">
      <w:pPr>
        <w:pStyle w:val="Tekstpodstawowy2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D5977">
        <w:rPr>
          <w:rFonts w:ascii="Bookman Old Style" w:hAnsi="Bookman Old Style"/>
          <w:b/>
          <w:sz w:val="22"/>
          <w:szCs w:val="22"/>
        </w:rPr>
        <w:t>w sprawie wyrażenia zgody na likwidację fizyczną poprzez utylizację środków trwałych.</w:t>
      </w:r>
    </w:p>
    <w:p w:rsidR="004B402C" w:rsidRPr="008D5977" w:rsidRDefault="006B5688" w:rsidP="004B402C">
      <w:pPr>
        <w:pStyle w:val="Tekstpodstawowy2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8D5977">
        <w:rPr>
          <w:rFonts w:ascii="Bookman Old Style" w:hAnsi="Bookman Old Style"/>
          <w:sz w:val="22"/>
          <w:szCs w:val="22"/>
        </w:rPr>
        <w:t xml:space="preserve">Na podstawie art. 32 ust.2 pkt 3 ustawy z dnia 5 czerwca 1998 roku </w:t>
      </w:r>
      <w:r w:rsidR="004B402C" w:rsidRPr="008D5977">
        <w:rPr>
          <w:rFonts w:ascii="Bookman Old Style" w:hAnsi="Bookman Old Style"/>
          <w:sz w:val="22"/>
          <w:szCs w:val="22"/>
        </w:rPr>
        <w:br/>
      </w:r>
      <w:r w:rsidRPr="008D5977">
        <w:rPr>
          <w:rFonts w:ascii="Bookman Old Style" w:hAnsi="Bookman Old Style"/>
          <w:sz w:val="22"/>
          <w:szCs w:val="22"/>
        </w:rPr>
        <w:t xml:space="preserve">o samorządzie powiatowym </w:t>
      </w:r>
      <w:r w:rsidR="00746997" w:rsidRPr="008D5977">
        <w:rPr>
          <w:rFonts w:ascii="Bookman Old Style" w:hAnsi="Bookman Old Style"/>
          <w:sz w:val="22"/>
          <w:szCs w:val="22"/>
        </w:rPr>
        <w:t xml:space="preserve"> </w:t>
      </w:r>
      <w:r w:rsidRPr="008D5977">
        <w:rPr>
          <w:rFonts w:ascii="Bookman Old Style" w:hAnsi="Bookman Old Style"/>
          <w:sz w:val="22"/>
          <w:szCs w:val="22"/>
        </w:rPr>
        <w:t>(</w:t>
      </w:r>
      <w:r w:rsidR="007A3E33" w:rsidRPr="008D5977">
        <w:rPr>
          <w:rFonts w:ascii="Bookman Old Style" w:hAnsi="Bookman Old Style"/>
          <w:sz w:val="22"/>
          <w:szCs w:val="22"/>
        </w:rPr>
        <w:t>Dz. U</w:t>
      </w:r>
      <w:r w:rsidR="00AA28CC" w:rsidRPr="008D5977">
        <w:rPr>
          <w:rFonts w:ascii="Bookman Old Style" w:hAnsi="Bookman Old Style"/>
          <w:sz w:val="22"/>
          <w:szCs w:val="22"/>
        </w:rPr>
        <w:t xml:space="preserve">. z </w:t>
      </w:r>
      <w:r w:rsidR="00746997" w:rsidRPr="008D5977">
        <w:rPr>
          <w:rFonts w:ascii="Bookman Old Style" w:hAnsi="Bookman Old Style"/>
          <w:sz w:val="22"/>
          <w:szCs w:val="22"/>
        </w:rPr>
        <w:t>2020</w:t>
      </w:r>
      <w:r w:rsidR="00AA28CC" w:rsidRPr="008D5977">
        <w:rPr>
          <w:rFonts w:ascii="Bookman Old Style" w:hAnsi="Bookman Old Style"/>
          <w:sz w:val="22"/>
          <w:szCs w:val="22"/>
        </w:rPr>
        <w:t xml:space="preserve"> </w:t>
      </w:r>
      <w:r w:rsidR="00746997" w:rsidRPr="008D5977">
        <w:rPr>
          <w:rFonts w:ascii="Bookman Old Style" w:hAnsi="Bookman Old Style"/>
          <w:sz w:val="22"/>
          <w:szCs w:val="22"/>
        </w:rPr>
        <w:t xml:space="preserve"> r. poz. 920</w:t>
      </w:r>
      <w:r w:rsidR="004B402C" w:rsidRPr="008D5977">
        <w:rPr>
          <w:rFonts w:ascii="Bookman Old Style" w:hAnsi="Bookman Old Style"/>
          <w:sz w:val="22"/>
          <w:szCs w:val="22"/>
        </w:rPr>
        <w:t xml:space="preserve"> </w:t>
      </w:r>
      <w:r w:rsidR="00B23A59" w:rsidRPr="008D5977">
        <w:rPr>
          <w:rFonts w:ascii="Bookman Old Style" w:hAnsi="Bookman Old Style"/>
          <w:sz w:val="22"/>
          <w:szCs w:val="22"/>
        </w:rPr>
        <w:t xml:space="preserve">z </w:t>
      </w:r>
      <w:proofErr w:type="spellStart"/>
      <w:r w:rsidR="00B23A59" w:rsidRPr="008D5977">
        <w:rPr>
          <w:rFonts w:ascii="Bookman Old Style" w:hAnsi="Bookman Old Style"/>
          <w:sz w:val="22"/>
          <w:szCs w:val="22"/>
        </w:rPr>
        <w:t>późn</w:t>
      </w:r>
      <w:proofErr w:type="spellEnd"/>
      <w:r w:rsidR="00B23A59" w:rsidRPr="008D5977">
        <w:rPr>
          <w:rFonts w:ascii="Bookman Old Style" w:hAnsi="Bookman Old Style"/>
          <w:sz w:val="22"/>
          <w:szCs w:val="22"/>
        </w:rPr>
        <w:t xml:space="preserve">. </w:t>
      </w:r>
      <w:r w:rsidR="007A3E33" w:rsidRPr="008D5977">
        <w:rPr>
          <w:rFonts w:ascii="Bookman Old Style" w:hAnsi="Bookman Old Style"/>
          <w:sz w:val="22"/>
          <w:szCs w:val="22"/>
        </w:rPr>
        <w:t>zm.</w:t>
      </w:r>
      <w:r w:rsidRPr="008D5977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Pr="008D5977">
        <w:rPr>
          <w:rFonts w:ascii="Bookman Old Style" w:hAnsi="Bookman Old Style"/>
          <w:sz w:val="22"/>
          <w:szCs w:val="22"/>
        </w:rPr>
        <w:t xml:space="preserve">) uchwala się, </w:t>
      </w:r>
      <w:r w:rsidR="004B402C" w:rsidRPr="008D5977">
        <w:rPr>
          <w:rFonts w:ascii="Bookman Old Style" w:hAnsi="Bookman Old Style"/>
          <w:sz w:val="22"/>
          <w:szCs w:val="22"/>
        </w:rPr>
        <w:br/>
      </w:r>
      <w:r w:rsidRPr="008D5977">
        <w:rPr>
          <w:rFonts w:ascii="Bookman Old Style" w:hAnsi="Bookman Old Style"/>
          <w:sz w:val="22"/>
          <w:szCs w:val="22"/>
        </w:rPr>
        <w:t>co następuje:</w:t>
      </w:r>
    </w:p>
    <w:p w:rsidR="00AA28CC" w:rsidRPr="008D5977" w:rsidRDefault="006B5688" w:rsidP="004B402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8D5977">
        <w:rPr>
          <w:rFonts w:ascii="Bookman Old Style" w:hAnsi="Bookman Old Style"/>
          <w:b/>
          <w:sz w:val="22"/>
          <w:szCs w:val="22"/>
        </w:rPr>
        <w:t xml:space="preserve">§ 1. </w:t>
      </w:r>
      <w:r w:rsidRPr="008D5977">
        <w:rPr>
          <w:rFonts w:ascii="Bookman Old Style" w:hAnsi="Bookman Old Style"/>
          <w:sz w:val="22"/>
          <w:szCs w:val="22"/>
        </w:rPr>
        <w:t>Wyraża się zgodę na likwidację fizyczną poprzez utylizację niżej wymienionych środków trwałych</w:t>
      </w:r>
      <w:r w:rsidR="000756C9" w:rsidRPr="008D5977">
        <w:rPr>
          <w:rFonts w:ascii="Bookman Old Style" w:hAnsi="Bookman Old Style"/>
          <w:sz w:val="22"/>
          <w:szCs w:val="22"/>
        </w:rPr>
        <w:t xml:space="preserve"> </w:t>
      </w:r>
      <w:r w:rsidR="000756C9" w:rsidRPr="008D5977">
        <w:rPr>
          <w:rFonts w:ascii="Bookman Old Style" w:hAnsi="Bookman Old Style"/>
          <w:bCs/>
          <w:sz w:val="22"/>
          <w:szCs w:val="22"/>
        </w:rPr>
        <w:t xml:space="preserve">stanowiący własność Powiatu Radziejowskiego, będący w użytkowaniu </w:t>
      </w:r>
      <w:r w:rsidR="00AA28CC" w:rsidRPr="008D5977">
        <w:rPr>
          <w:rFonts w:ascii="Bookman Old Style" w:hAnsi="Bookman Old Style"/>
          <w:bCs/>
          <w:sz w:val="22"/>
          <w:szCs w:val="22"/>
        </w:rPr>
        <w:t>Starostwa Powiatowego w Radziejowie</w:t>
      </w:r>
      <w:r w:rsidRPr="008D5977">
        <w:rPr>
          <w:rFonts w:ascii="Bookman Old Style" w:hAnsi="Bookman Old Style"/>
          <w:sz w:val="22"/>
          <w:szCs w:val="22"/>
        </w:rPr>
        <w:t>:</w:t>
      </w:r>
    </w:p>
    <w:p w:rsidR="00DF5FFA" w:rsidRPr="008D5977" w:rsidRDefault="00D808D4" w:rsidP="004B402C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Bookman Old Style" w:hAnsi="Bookman Old Style"/>
          <w:b w:val="0"/>
          <w:bCs w:val="0"/>
          <w:sz w:val="22"/>
          <w:szCs w:val="22"/>
        </w:rPr>
      </w:pPr>
      <w:r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>z</w:t>
      </w:r>
      <w:r w:rsidR="00AA28CC" w:rsidRPr="008D5977">
        <w:rPr>
          <w:rFonts w:ascii="Bookman Old Style" w:hAnsi="Bookman Old Style"/>
          <w:b w:val="0"/>
          <w:bCs w:val="0"/>
          <w:sz w:val="22"/>
          <w:szCs w:val="22"/>
        </w:rPr>
        <w:t>estaw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0756C9" w:rsidRPr="008D5977">
        <w:rPr>
          <w:rFonts w:ascii="Bookman Old Style" w:hAnsi="Bookman Old Style"/>
          <w:b w:val="0"/>
          <w:bCs w:val="0"/>
          <w:sz w:val="22"/>
          <w:szCs w:val="22"/>
        </w:rPr>
        <w:t>komputer</w:t>
      </w:r>
      <w:r w:rsidR="00AA28CC" w:rsidRPr="008D5977">
        <w:rPr>
          <w:rFonts w:ascii="Bookman Old Style" w:hAnsi="Bookman Old Style"/>
          <w:b w:val="0"/>
          <w:bCs w:val="0"/>
          <w:sz w:val="22"/>
          <w:szCs w:val="22"/>
        </w:rPr>
        <w:t>owy</w:t>
      </w:r>
      <w:r w:rsidR="000756C9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numer inwentarzowy </w:t>
      </w:r>
      <w:r w:rsidR="00AA28CC" w:rsidRPr="008D5977">
        <w:rPr>
          <w:rFonts w:ascii="Bookman Old Style" w:hAnsi="Bookman Old Style"/>
          <w:b w:val="0"/>
          <w:bCs w:val="0"/>
          <w:sz w:val="22"/>
          <w:szCs w:val="22"/>
        </w:rPr>
        <w:t>SP-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>4/62</w:t>
      </w:r>
      <w:r w:rsidR="00AA28CC" w:rsidRPr="008D5977">
        <w:rPr>
          <w:rFonts w:ascii="Bookman Old Style" w:hAnsi="Bookman Old Style"/>
          <w:b w:val="0"/>
          <w:bCs w:val="0"/>
          <w:sz w:val="22"/>
          <w:szCs w:val="22"/>
        </w:rPr>
        <w:t>/09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>;</w:t>
      </w:r>
      <w:r w:rsidR="000756C9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>w</w:t>
      </w:r>
      <w:r w:rsidR="00B53BB5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artość początkowa środka trwałego w wysokości </w:t>
      </w:r>
      <w:r w:rsidR="00AA28CC" w:rsidRPr="008D5977">
        <w:rPr>
          <w:rFonts w:ascii="Bookman Old Style" w:hAnsi="Bookman Old Style"/>
          <w:b w:val="0"/>
          <w:bCs w:val="0"/>
          <w:sz w:val="22"/>
          <w:szCs w:val="22"/>
        </w:rPr>
        <w:t>4026,00 zł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AA28CC" w:rsidRPr="008D5977">
        <w:rPr>
          <w:rFonts w:ascii="Bookman Old Style" w:hAnsi="Bookman Old Style"/>
          <w:b w:val="0"/>
          <w:bCs w:val="0"/>
          <w:sz w:val="22"/>
          <w:szCs w:val="22"/>
        </w:rPr>
        <w:t>(słownie: cztery tysiące dwadzieścia sześć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złotych 00/100) umorzenia 100%;</w:t>
      </w:r>
    </w:p>
    <w:p w:rsidR="00DF5FFA" w:rsidRPr="008D5977" w:rsidRDefault="00FB6E94" w:rsidP="004B402C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Bookman Old Style" w:hAnsi="Bookman Old Style"/>
          <w:b w:val="0"/>
          <w:bCs w:val="0"/>
          <w:sz w:val="22"/>
          <w:szCs w:val="22"/>
        </w:rPr>
      </w:pPr>
      <w:r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 z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estaw komputerowy 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>numer inwentarzowy SP-4/63/09; w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artość początkowa środka 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>trwałego w wysokości 4026,00 zł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(słownie: cztery tysiące dwadzieścia sześć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złotych 00/100) umorzenia 100%;</w:t>
      </w:r>
    </w:p>
    <w:p w:rsidR="00DF5FFA" w:rsidRPr="008D5977" w:rsidRDefault="00E23AD3" w:rsidP="004B402C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Bookman Old Style" w:hAnsi="Bookman Old Style"/>
          <w:b w:val="0"/>
          <w:bCs w:val="0"/>
          <w:sz w:val="22"/>
          <w:szCs w:val="22"/>
        </w:rPr>
      </w:pPr>
      <w:r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>z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>estaw komputerow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>y numer inwentarzowy SP-4/65/09; w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artość początkowa środka 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>trwałego w wysokości 4026,00 zł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(słownie: cztery tysiące dwadzieścia sześć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złotych 00/100) umorzenia 100%;</w:t>
      </w:r>
    </w:p>
    <w:p w:rsidR="00DF5FFA" w:rsidRPr="008D5977" w:rsidRDefault="00E23AD3" w:rsidP="004B402C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Bookman Old Style" w:hAnsi="Bookman Old Style"/>
          <w:b w:val="0"/>
          <w:bCs w:val="0"/>
          <w:sz w:val="22"/>
          <w:szCs w:val="22"/>
        </w:rPr>
      </w:pPr>
      <w:r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>z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estaw komputerowy 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>numer inwentarzowy SP-4/74/10; w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artość początkowa środka trwałego w wysokości 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>4209</w:t>
      </w:r>
      <w:r w:rsidR="00B23A59" w:rsidRPr="008D5977">
        <w:rPr>
          <w:rFonts w:ascii="Bookman Old Style" w:hAnsi="Bookman Old Style"/>
          <w:b w:val="0"/>
          <w:bCs w:val="0"/>
          <w:sz w:val="22"/>
          <w:szCs w:val="22"/>
        </w:rPr>
        <w:t>,00 zł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(słownie: cztery tysiące dw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>ieście</w:t>
      </w:r>
      <w:r w:rsidR="00DF5FFA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>dziewięć</w:t>
      </w:r>
      <w:r w:rsidR="00FB6E94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złotych 00/100) umorzenia 100%;</w:t>
      </w:r>
    </w:p>
    <w:p w:rsidR="00E23AD3" w:rsidRPr="008D5977" w:rsidRDefault="00FB6E94" w:rsidP="00FB6E94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Bookman Old Style" w:hAnsi="Bookman Old Style"/>
          <w:b w:val="0"/>
          <w:bCs w:val="0"/>
          <w:sz w:val="22"/>
          <w:szCs w:val="22"/>
        </w:rPr>
      </w:pPr>
      <w:r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z</w:t>
      </w:r>
      <w:r w:rsidR="00E23AD3" w:rsidRPr="008D5977">
        <w:rPr>
          <w:rFonts w:ascii="Bookman Old Style" w:hAnsi="Bookman Old Style"/>
          <w:b w:val="0"/>
          <w:bCs w:val="0"/>
          <w:sz w:val="22"/>
          <w:szCs w:val="22"/>
        </w:rPr>
        <w:t>estaw komputerowy n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>umer inwentarzowy SP-4/77/10; w</w:t>
      </w:r>
      <w:r w:rsidR="00E23AD3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artość początkowa środka 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>trwałego w wysokości 4209,00 zł</w:t>
      </w:r>
      <w:r w:rsidR="00E23AD3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(słownie: cztery tysiące dwieście dziewięć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 złotych 00/100) umorzenia 100%;</w:t>
      </w:r>
    </w:p>
    <w:p w:rsidR="00E23AD3" w:rsidRPr="008D5977" w:rsidRDefault="00FB6E94" w:rsidP="00B23A59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Bookman Old Style" w:hAnsi="Bookman Old Style"/>
          <w:b w:val="0"/>
          <w:bCs w:val="0"/>
          <w:sz w:val="22"/>
          <w:szCs w:val="22"/>
        </w:rPr>
      </w:pPr>
      <w:r w:rsidRPr="008D5977">
        <w:rPr>
          <w:rFonts w:ascii="Bookman Old Style" w:hAnsi="Bookman Old Style"/>
          <w:b w:val="0"/>
          <w:bCs w:val="0"/>
          <w:sz w:val="22"/>
          <w:szCs w:val="22"/>
        </w:rPr>
        <w:t>k</w:t>
      </w:r>
      <w:r w:rsidR="00746997" w:rsidRPr="008D5977">
        <w:rPr>
          <w:rFonts w:ascii="Bookman Old Style" w:hAnsi="Bookman Old Style"/>
          <w:b w:val="0"/>
          <w:bCs w:val="0"/>
          <w:sz w:val="22"/>
          <w:szCs w:val="22"/>
        </w:rPr>
        <w:t xml:space="preserve">serokopiarka Toshiba </w:t>
      </w:r>
      <w:r w:rsidRPr="008D5977">
        <w:rPr>
          <w:rFonts w:ascii="Bookman Old Style" w:hAnsi="Bookman Old Style"/>
          <w:b w:val="0"/>
          <w:bCs w:val="0"/>
          <w:sz w:val="22"/>
          <w:szCs w:val="22"/>
        </w:rPr>
        <w:t>e studio 255 numer inwentarzowy SP-8/12/09; wartość początkowa środka trwałego w wysokości 14640,00 zł (słownie: czternaście tysięcy sześćset czterdzieści złotych 00/100) umorzenia 100%.</w:t>
      </w:r>
    </w:p>
    <w:p w:rsidR="008D5977" w:rsidRDefault="008D5977" w:rsidP="00B23A59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</w:p>
    <w:p w:rsidR="006B5688" w:rsidRPr="008D5977" w:rsidRDefault="006B5688" w:rsidP="00B23A5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8D5977">
        <w:rPr>
          <w:rFonts w:ascii="Bookman Old Style" w:hAnsi="Bookman Old Style"/>
          <w:b/>
          <w:sz w:val="22"/>
          <w:szCs w:val="22"/>
        </w:rPr>
        <w:t>§ 2.</w:t>
      </w:r>
      <w:r w:rsidRPr="008D5977">
        <w:rPr>
          <w:rFonts w:ascii="Bookman Old Style" w:hAnsi="Bookman Old Style"/>
          <w:sz w:val="22"/>
          <w:szCs w:val="22"/>
        </w:rPr>
        <w:t xml:space="preserve"> Wykonanie uchwały powierza się </w:t>
      </w:r>
      <w:r w:rsidR="00746997" w:rsidRPr="008D5977">
        <w:rPr>
          <w:rFonts w:ascii="Bookman Old Style" w:hAnsi="Bookman Old Style"/>
          <w:sz w:val="22"/>
          <w:szCs w:val="22"/>
        </w:rPr>
        <w:t>Staroście Radziejowskiemu.</w:t>
      </w:r>
      <w:r w:rsidRPr="008D5977">
        <w:rPr>
          <w:rFonts w:ascii="Bookman Old Style" w:hAnsi="Bookman Old Style"/>
          <w:sz w:val="22"/>
          <w:szCs w:val="22"/>
        </w:rPr>
        <w:t xml:space="preserve"> </w:t>
      </w:r>
    </w:p>
    <w:p w:rsidR="008D5977" w:rsidRDefault="008D5977" w:rsidP="004B402C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</w:p>
    <w:p w:rsidR="004E5FDF" w:rsidRDefault="006B5688" w:rsidP="004E5FDF">
      <w:pPr>
        <w:spacing w:after="60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8D5977">
        <w:rPr>
          <w:rFonts w:ascii="Bookman Old Style" w:hAnsi="Bookman Old Style"/>
          <w:b/>
          <w:sz w:val="22"/>
          <w:szCs w:val="22"/>
        </w:rPr>
        <w:t>§ 3.</w:t>
      </w:r>
      <w:r w:rsidRPr="008D5977">
        <w:rPr>
          <w:rFonts w:ascii="Bookman Old Style" w:hAnsi="Bookman Old Style"/>
          <w:sz w:val="22"/>
          <w:szCs w:val="22"/>
        </w:rPr>
        <w:t xml:space="preserve"> Uchwała wchodzi w życie z dniem podpisania.</w:t>
      </w:r>
      <w:bookmarkStart w:id="0" w:name="_GoBack"/>
      <w:bookmarkEnd w:id="0"/>
    </w:p>
    <w:p w:rsidR="008D5977" w:rsidRDefault="004E5FDF" w:rsidP="004E5FD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B5688" w:rsidRDefault="006B5688" w:rsidP="004B402C">
      <w:pPr>
        <w:pStyle w:val="Nagwek5"/>
        <w:spacing w:line="240" w:lineRule="atLeast"/>
        <w:rPr>
          <w:rFonts w:ascii="Bookman Old Style" w:hAnsi="Bookman Old Style"/>
          <w:sz w:val="22"/>
          <w:szCs w:val="22"/>
        </w:rPr>
      </w:pPr>
      <w:r w:rsidRPr="008D5977">
        <w:rPr>
          <w:rFonts w:ascii="Bookman Old Style" w:hAnsi="Bookman Old Style"/>
          <w:sz w:val="22"/>
          <w:szCs w:val="22"/>
        </w:rPr>
        <w:lastRenderedPageBreak/>
        <w:t>Uzasadnienie</w:t>
      </w:r>
    </w:p>
    <w:p w:rsidR="008D5977" w:rsidRPr="008D5977" w:rsidRDefault="008D5977" w:rsidP="008D5977"/>
    <w:p w:rsidR="004B402C" w:rsidRPr="008D5977" w:rsidRDefault="004B402C" w:rsidP="004B402C">
      <w:pPr>
        <w:jc w:val="center"/>
        <w:rPr>
          <w:rFonts w:ascii="Bookman Old Style" w:hAnsi="Bookman Old Style"/>
          <w:sz w:val="22"/>
          <w:szCs w:val="22"/>
        </w:rPr>
      </w:pPr>
    </w:p>
    <w:p w:rsidR="00746997" w:rsidRPr="008D5977" w:rsidRDefault="00746997" w:rsidP="004B402C">
      <w:pPr>
        <w:pStyle w:val="Tekstpodstawowy3"/>
        <w:spacing w:after="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8D5977">
        <w:rPr>
          <w:rFonts w:ascii="Bookman Old Style" w:hAnsi="Bookman Old Style"/>
          <w:sz w:val="22"/>
          <w:szCs w:val="22"/>
        </w:rPr>
        <w:t xml:space="preserve">Zarządu Powiatu w Radziejowie po zapoznaniu się z opinią </w:t>
      </w:r>
      <w:r w:rsidR="0050009F" w:rsidRPr="008D5977">
        <w:rPr>
          <w:rFonts w:ascii="Bookman Old Style" w:hAnsi="Bookman Old Style"/>
          <w:sz w:val="22"/>
          <w:szCs w:val="22"/>
        </w:rPr>
        <w:t>stanu technicznego</w:t>
      </w:r>
      <w:r w:rsidRPr="008D5977">
        <w:rPr>
          <w:rFonts w:ascii="Bookman Old Style" w:hAnsi="Bookman Old Style"/>
          <w:sz w:val="22"/>
          <w:szCs w:val="22"/>
        </w:rPr>
        <w:t xml:space="preserve"> </w:t>
      </w:r>
      <w:r w:rsidR="0050009F" w:rsidRPr="008D5977">
        <w:rPr>
          <w:rFonts w:ascii="Bookman Old Style" w:hAnsi="Bookman Old Style"/>
          <w:sz w:val="22"/>
          <w:szCs w:val="22"/>
        </w:rPr>
        <w:t xml:space="preserve">sprzętu </w:t>
      </w:r>
      <w:r w:rsidRPr="008D5977">
        <w:rPr>
          <w:rFonts w:ascii="Bookman Old Style" w:hAnsi="Bookman Old Style"/>
          <w:sz w:val="22"/>
          <w:szCs w:val="22"/>
        </w:rPr>
        <w:t xml:space="preserve">z </w:t>
      </w:r>
      <w:r w:rsidRPr="008D5977">
        <w:rPr>
          <w:rFonts w:ascii="Bookman Old Style" w:hAnsi="Bookman Old Style"/>
          <w:color w:val="000000"/>
          <w:sz w:val="22"/>
          <w:szCs w:val="22"/>
        </w:rPr>
        <w:t xml:space="preserve">dnia </w:t>
      </w:r>
      <w:r w:rsidR="0050009F" w:rsidRPr="008D5977">
        <w:rPr>
          <w:rFonts w:ascii="Bookman Old Style" w:hAnsi="Bookman Old Style"/>
          <w:color w:val="000000"/>
          <w:sz w:val="22"/>
          <w:szCs w:val="22"/>
        </w:rPr>
        <w:t>02.07.2021</w:t>
      </w:r>
      <w:r w:rsidR="0050009F" w:rsidRPr="008D5977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8D5977">
        <w:rPr>
          <w:rFonts w:ascii="Bookman Old Style" w:hAnsi="Bookman Old Style"/>
          <w:sz w:val="22"/>
          <w:szCs w:val="22"/>
        </w:rPr>
        <w:t>r. wyraził zgodę na likwidację fizyc</w:t>
      </w:r>
      <w:r w:rsidR="004B402C" w:rsidRPr="008D5977">
        <w:rPr>
          <w:rFonts w:ascii="Bookman Old Style" w:hAnsi="Bookman Old Style"/>
          <w:sz w:val="22"/>
          <w:szCs w:val="22"/>
        </w:rPr>
        <w:t xml:space="preserve">zną </w:t>
      </w:r>
      <w:r w:rsidR="0050009F" w:rsidRPr="008D5977">
        <w:rPr>
          <w:rFonts w:ascii="Bookman Old Style" w:hAnsi="Bookman Old Style"/>
          <w:sz w:val="22"/>
          <w:szCs w:val="22"/>
        </w:rPr>
        <w:br/>
      </w:r>
      <w:r w:rsidR="004B402C" w:rsidRPr="008D5977">
        <w:rPr>
          <w:rFonts w:ascii="Bookman Old Style" w:hAnsi="Bookman Old Style"/>
          <w:sz w:val="22"/>
          <w:szCs w:val="22"/>
        </w:rPr>
        <w:t>poprzez utylizację opisanych</w:t>
      </w:r>
      <w:r w:rsidR="0050009F" w:rsidRPr="008D5977">
        <w:rPr>
          <w:rFonts w:ascii="Bookman Old Style" w:hAnsi="Bookman Old Style"/>
          <w:sz w:val="22"/>
          <w:szCs w:val="22"/>
        </w:rPr>
        <w:t xml:space="preserve"> w uchwale środków</w:t>
      </w:r>
      <w:r w:rsidR="004B402C" w:rsidRPr="008D5977">
        <w:rPr>
          <w:rFonts w:ascii="Bookman Old Style" w:hAnsi="Bookman Old Style"/>
          <w:sz w:val="22"/>
          <w:szCs w:val="22"/>
        </w:rPr>
        <w:t xml:space="preserve"> trwałych</w:t>
      </w:r>
      <w:r w:rsidRPr="008D5977">
        <w:rPr>
          <w:rFonts w:ascii="Bookman Old Style" w:hAnsi="Bookman Old Style"/>
          <w:sz w:val="22"/>
          <w:szCs w:val="22"/>
        </w:rPr>
        <w:t>.</w:t>
      </w:r>
    </w:p>
    <w:p w:rsidR="006B5688" w:rsidRDefault="00746997" w:rsidP="004E5FDF">
      <w:pPr>
        <w:pStyle w:val="Tekstpodstawowy3"/>
        <w:spacing w:after="0" w:line="360" w:lineRule="auto"/>
        <w:jc w:val="both"/>
        <w:rPr>
          <w:sz w:val="28"/>
        </w:rPr>
      </w:pPr>
      <w:r w:rsidRPr="008D5977">
        <w:rPr>
          <w:rFonts w:ascii="Bookman Old Style" w:hAnsi="Bookman Old Style"/>
          <w:sz w:val="22"/>
          <w:szCs w:val="22"/>
        </w:rPr>
        <w:t>W związku z powyższym wywołanie niniejszej uchwały jest zasadne.</w:t>
      </w:r>
      <w:r w:rsidR="004E5FDF">
        <w:rPr>
          <w:sz w:val="28"/>
        </w:rPr>
        <w:t xml:space="preserve"> </w:t>
      </w:r>
    </w:p>
    <w:p w:rsidR="006B5688" w:rsidRDefault="006B5688" w:rsidP="00B81C57">
      <w:pPr>
        <w:pStyle w:val="Nagwek1"/>
        <w:spacing w:line="240" w:lineRule="atLeast"/>
        <w:rPr>
          <w:b/>
          <w:sz w:val="28"/>
          <w:szCs w:val="28"/>
        </w:rPr>
      </w:pPr>
    </w:p>
    <w:sectPr w:rsidR="006B5688" w:rsidSect="00B81C57">
      <w:pgSz w:w="11906" w:h="16838"/>
      <w:pgMar w:top="993" w:right="991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0B" w:rsidRDefault="00801E0B">
      <w:r>
        <w:separator/>
      </w:r>
    </w:p>
  </w:endnote>
  <w:endnote w:type="continuationSeparator" w:id="0">
    <w:p w:rsidR="00801E0B" w:rsidRDefault="0080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0B" w:rsidRDefault="00801E0B">
      <w:r>
        <w:separator/>
      </w:r>
    </w:p>
  </w:footnote>
  <w:footnote w:type="continuationSeparator" w:id="0">
    <w:p w:rsidR="00801E0B" w:rsidRDefault="00801E0B">
      <w:r>
        <w:continuationSeparator/>
      </w:r>
    </w:p>
  </w:footnote>
  <w:footnote w:id="1">
    <w:p w:rsidR="00B762C0" w:rsidRPr="00B23A59" w:rsidRDefault="00B762C0" w:rsidP="00B81C57">
      <w:pPr>
        <w:rPr>
          <w:rFonts w:ascii="Bookman Old Style" w:hAnsi="Bookman Old Style"/>
          <w:sz w:val="18"/>
          <w:szCs w:val="18"/>
        </w:rPr>
      </w:pPr>
      <w:r w:rsidRPr="00B23A59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B23A59">
        <w:rPr>
          <w:rFonts w:ascii="Bookman Old Style" w:hAnsi="Bookman Old Style"/>
          <w:sz w:val="18"/>
          <w:szCs w:val="18"/>
        </w:rPr>
        <w:t xml:space="preserve">   Zmiany tekstu jednolitego wymienionej ustawy zostały ogłoszone w Dz. U. </w:t>
      </w:r>
      <w:r w:rsidR="004B402C" w:rsidRPr="00B23A59">
        <w:rPr>
          <w:rFonts w:ascii="Bookman Old Style" w:hAnsi="Bookman Old Style"/>
          <w:sz w:val="18"/>
          <w:szCs w:val="18"/>
        </w:rPr>
        <w:t>z 2021 r. poz. 1038.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DC9"/>
    <w:multiLevelType w:val="hybridMultilevel"/>
    <w:tmpl w:val="FE9EB9AE"/>
    <w:lvl w:ilvl="0" w:tplc="70BA0C66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8"/>
    <w:rsid w:val="00022C6C"/>
    <w:rsid w:val="00056587"/>
    <w:rsid w:val="000756C9"/>
    <w:rsid w:val="001444AA"/>
    <w:rsid w:val="00172372"/>
    <w:rsid w:val="001A0C32"/>
    <w:rsid w:val="001A57E3"/>
    <w:rsid w:val="001A5F67"/>
    <w:rsid w:val="00205934"/>
    <w:rsid w:val="002A3346"/>
    <w:rsid w:val="00331D37"/>
    <w:rsid w:val="00372188"/>
    <w:rsid w:val="003E5E58"/>
    <w:rsid w:val="0041542E"/>
    <w:rsid w:val="00461C5B"/>
    <w:rsid w:val="004B402C"/>
    <w:rsid w:val="004E2622"/>
    <w:rsid w:val="004E5FDF"/>
    <w:rsid w:val="0050009F"/>
    <w:rsid w:val="005B29A5"/>
    <w:rsid w:val="005B320D"/>
    <w:rsid w:val="006078FF"/>
    <w:rsid w:val="00647492"/>
    <w:rsid w:val="0068457F"/>
    <w:rsid w:val="006B5688"/>
    <w:rsid w:val="00702036"/>
    <w:rsid w:val="00746997"/>
    <w:rsid w:val="0075327F"/>
    <w:rsid w:val="0075701B"/>
    <w:rsid w:val="00762549"/>
    <w:rsid w:val="00770104"/>
    <w:rsid w:val="00770D18"/>
    <w:rsid w:val="00782D5C"/>
    <w:rsid w:val="007A3E33"/>
    <w:rsid w:val="007A4F47"/>
    <w:rsid w:val="007B12DB"/>
    <w:rsid w:val="007B18AC"/>
    <w:rsid w:val="007F476A"/>
    <w:rsid w:val="00801E0B"/>
    <w:rsid w:val="00827890"/>
    <w:rsid w:val="00833090"/>
    <w:rsid w:val="008344F4"/>
    <w:rsid w:val="008C114C"/>
    <w:rsid w:val="008D1C19"/>
    <w:rsid w:val="008D5977"/>
    <w:rsid w:val="008E69CD"/>
    <w:rsid w:val="008F63E5"/>
    <w:rsid w:val="00A57C3A"/>
    <w:rsid w:val="00AA28CC"/>
    <w:rsid w:val="00AC2528"/>
    <w:rsid w:val="00B23A59"/>
    <w:rsid w:val="00B53813"/>
    <w:rsid w:val="00B53BB5"/>
    <w:rsid w:val="00B64708"/>
    <w:rsid w:val="00B762C0"/>
    <w:rsid w:val="00B81C57"/>
    <w:rsid w:val="00BA6050"/>
    <w:rsid w:val="00BD05FD"/>
    <w:rsid w:val="00BD2251"/>
    <w:rsid w:val="00C13430"/>
    <w:rsid w:val="00C35329"/>
    <w:rsid w:val="00C80200"/>
    <w:rsid w:val="00C957C9"/>
    <w:rsid w:val="00CC632E"/>
    <w:rsid w:val="00CE4149"/>
    <w:rsid w:val="00D11D95"/>
    <w:rsid w:val="00D808D4"/>
    <w:rsid w:val="00D91805"/>
    <w:rsid w:val="00DF1940"/>
    <w:rsid w:val="00DF5FFA"/>
    <w:rsid w:val="00E16698"/>
    <w:rsid w:val="00E23AD3"/>
    <w:rsid w:val="00E37FA2"/>
    <w:rsid w:val="00F31664"/>
    <w:rsid w:val="00F42F26"/>
    <w:rsid w:val="00F864F0"/>
    <w:rsid w:val="00FA7501"/>
    <w:rsid w:val="00FB6AD2"/>
    <w:rsid w:val="00F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C989-AD38-4659-B2E3-AD1E4BE3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88"/>
  </w:style>
  <w:style w:type="paragraph" w:styleId="Nagwek1">
    <w:name w:val="heading 1"/>
    <w:basedOn w:val="Normalny"/>
    <w:next w:val="Normalny"/>
    <w:qFormat/>
    <w:rsid w:val="006B5688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6B5688"/>
    <w:pPr>
      <w:keepNext/>
      <w:spacing w:line="360" w:lineRule="auto"/>
      <w:jc w:val="center"/>
      <w:outlineLvl w:val="2"/>
    </w:pPr>
    <w:rPr>
      <w:b/>
      <w:sz w:val="30"/>
    </w:rPr>
  </w:style>
  <w:style w:type="paragraph" w:styleId="Nagwek5">
    <w:name w:val="heading 5"/>
    <w:basedOn w:val="Normalny"/>
    <w:next w:val="Normalny"/>
    <w:qFormat/>
    <w:rsid w:val="006B5688"/>
    <w:pPr>
      <w:keepNext/>
      <w:jc w:val="center"/>
      <w:outlineLvl w:val="4"/>
    </w:pPr>
    <w:rPr>
      <w:b/>
      <w:sz w:val="28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semiHidden/>
    <w:rsid w:val="006B5688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6B5688"/>
    <w:rPr>
      <w:rFonts w:eastAsia="Calibri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6B5688"/>
    <w:pPr>
      <w:spacing w:after="120" w:line="480" w:lineRule="auto"/>
    </w:pPr>
  </w:style>
  <w:style w:type="paragraph" w:styleId="Tekstpodstawowy3">
    <w:name w:val="Body Text 3"/>
    <w:basedOn w:val="Normalny"/>
    <w:rsid w:val="006B5688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6B5688"/>
  </w:style>
  <w:style w:type="character" w:styleId="Odwoanieprzypisudolnego">
    <w:name w:val="footnote reference"/>
    <w:basedOn w:val="Domylnaczcionkaakapitu"/>
    <w:semiHidden/>
    <w:rsid w:val="006B5688"/>
    <w:rPr>
      <w:vertAlign w:val="superscript"/>
    </w:rPr>
  </w:style>
  <w:style w:type="paragraph" w:styleId="NormalnyWeb">
    <w:name w:val="Normal (Web)"/>
    <w:basedOn w:val="Normalny"/>
    <w:rsid w:val="006B5688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F47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5F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mchlodzinska</cp:lastModifiedBy>
  <cp:revision>3</cp:revision>
  <cp:lastPrinted>2021-07-22T09:46:00Z</cp:lastPrinted>
  <dcterms:created xsi:type="dcterms:W3CDTF">2021-08-19T06:08:00Z</dcterms:created>
  <dcterms:modified xsi:type="dcterms:W3CDTF">2021-08-19T06:09:00Z</dcterms:modified>
</cp:coreProperties>
</file>