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848"/>
      </w:tblGrid>
      <w:tr w:rsidR="003E7B13" w:rsidRPr="00CC6DA6" w:rsidTr="00E61A26">
        <w:tc>
          <w:tcPr>
            <w:tcW w:w="9288" w:type="dxa"/>
            <w:gridSpan w:val="2"/>
            <w:shd w:val="clear" w:color="auto" w:fill="auto"/>
          </w:tcPr>
          <w:p w:rsidR="003E7B13" w:rsidRPr="00CC6DA6" w:rsidRDefault="003E7B13" w:rsidP="00CC6D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>Na podstawie art. 13 ust. 1 i 2 rozporządzenia Parlamentu Europejskiego i Rady (UE) 2016/679  z dnia 27 kwietnia 2016 r. w sprawie ochrony osób fizycznych w związku z przetwarzaniem danych osobowych i w sprawie swobodnego prze</w:t>
            </w:r>
            <w:bookmarkStart w:id="0" w:name="_GoBack"/>
            <w:r w:rsidRPr="00CC6DA6">
              <w:rPr>
                <w:rFonts w:asciiTheme="minorHAnsi" w:hAnsiTheme="minorHAnsi" w:cstheme="minorHAnsi"/>
              </w:rPr>
              <w:t>p</w:t>
            </w:r>
            <w:bookmarkEnd w:id="0"/>
            <w:r w:rsidRPr="00CC6DA6">
              <w:rPr>
                <w:rFonts w:asciiTheme="minorHAnsi" w:hAnsiTheme="minorHAnsi" w:cstheme="minorHAnsi"/>
              </w:rPr>
              <w:t>ływu takich danych oraz uchylenia dyrektywy 95/46/WE (</w:t>
            </w:r>
            <w:proofErr w:type="spellStart"/>
            <w:r w:rsidRPr="00CC6DA6">
              <w:rPr>
                <w:rFonts w:asciiTheme="minorHAnsi" w:hAnsiTheme="minorHAnsi" w:cstheme="minorHAnsi"/>
              </w:rPr>
              <w:t>Dz.Urz</w:t>
            </w:r>
            <w:proofErr w:type="spellEnd"/>
            <w:r w:rsidRPr="00CC6DA6">
              <w:rPr>
                <w:rFonts w:asciiTheme="minorHAnsi" w:hAnsiTheme="minorHAnsi" w:cstheme="minorHAnsi"/>
              </w:rPr>
              <w:t xml:space="preserve">. UE L 119 z 4 maja 2016 r., str. 1 oraz </w:t>
            </w:r>
            <w:proofErr w:type="spellStart"/>
            <w:r w:rsidRPr="00CC6DA6">
              <w:rPr>
                <w:rFonts w:asciiTheme="minorHAnsi" w:hAnsiTheme="minorHAnsi" w:cstheme="minorHAnsi"/>
              </w:rPr>
              <w:t>Dz.Urz</w:t>
            </w:r>
            <w:proofErr w:type="spellEnd"/>
            <w:r w:rsidRPr="00CC6DA6">
              <w:rPr>
                <w:rFonts w:asciiTheme="minorHAnsi" w:hAnsiTheme="minorHAnsi" w:cstheme="minorHAnsi"/>
              </w:rPr>
              <w:t>. UE L 127 z 23 maja 2018 r., str. 2) – zwanego dalej jako RODO informujemy, że:</w:t>
            </w:r>
          </w:p>
        </w:tc>
      </w:tr>
      <w:tr w:rsidR="003E7B13" w:rsidRPr="00CC6DA6" w:rsidTr="00E61A26">
        <w:tc>
          <w:tcPr>
            <w:tcW w:w="4302" w:type="dxa"/>
            <w:shd w:val="clear" w:color="auto" w:fill="auto"/>
          </w:tcPr>
          <w:p w:rsidR="000F6124" w:rsidRPr="00CC6DA6" w:rsidRDefault="003E7B13" w:rsidP="00CC6DA6">
            <w:pPr>
              <w:pStyle w:val="ng-scope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>Administratorem dany</w:t>
            </w:r>
            <w:r w:rsidR="007A309A" w:rsidRPr="00CC6DA6">
              <w:rPr>
                <w:rFonts w:asciiTheme="minorHAnsi" w:hAnsiTheme="minorHAnsi" w:cstheme="minorHAnsi"/>
              </w:rPr>
              <w:t>ch osobowych jest Starosta Radziejowski</w:t>
            </w:r>
            <w:r w:rsidRPr="00CC6DA6">
              <w:rPr>
                <w:rFonts w:asciiTheme="minorHAnsi" w:hAnsiTheme="minorHAnsi" w:cstheme="minorHAnsi"/>
              </w:rPr>
              <w:t xml:space="preserve">. </w:t>
            </w:r>
          </w:p>
          <w:p w:rsidR="003E7B13" w:rsidRPr="00CC6DA6" w:rsidRDefault="003E7B13" w:rsidP="00CC6DA6">
            <w:pPr>
              <w:pStyle w:val="ng-scope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>Możesz się z nim kontaktować w następujący sposób: lis</w:t>
            </w:r>
            <w:r w:rsidR="007A309A" w:rsidRPr="00CC6DA6">
              <w:rPr>
                <w:rFonts w:asciiTheme="minorHAnsi" w:hAnsiTheme="minorHAnsi" w:cstheme="minorHAnsi"/>
              </w:rPr>
              <w:t>townie na adres siedziby: ul. Kościuszki 17, 88-200 Radziejów</w:t>
            </w:r>
          </w:p>
          <w:p w:rsidR="003E7B13" w:rsidRPr="00CC6DA6" w:rsidRDefault="007A309A" w:rsidP="00CC6DA6">
            <w:pPr>
              <w:pStyle w:val="ng-scope"/>
              <w:shd w:val="clear" w:color="auto" w:fill="FFFFFF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>e-mail: powiat@radziejow.pl</w:t>
            </w:r>
          </w:p>
          <w:p w:rsidR="003E7B13" w:rsidRPr="00CC6DA6" w:rsidRDefault="003E7B13" w:rsidP="00CC6DA6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 xml:space="preserve">telefonicznie </w:t>
            </w:r>
            <w:r w:rsidR="007A309A" w:rsidRPr="00CC6DA6">
              <w:rPr>
                <w:rFonts w:asciiTheme="minorHAnsi" w:hAnsiTheme="minorHAnsi" w:cstheme="minorHAnsi"/>
              </w:rPr>
              <w:t>54 285 3553</w:t>
            </w:r>
          </w:p>
        </w:tc>
        <w:tc>
          <w:tcPr>
            <w:tcW w:w="4986" w:type="dxa"/>
            <w:shd w:val="clear" w:color="auto" w:fill="auto"/>
          </w:tcPr>
          <w:p w:rsidR="003E7B13" w:rsidRPr="00CC6DA6" w:rsidRDefault="003E7B13" w:rsidP="00CC6DA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C6DA6">
              <w:rPr>
                <w:rFonts w:asciiTheme="minorHAnsi" w:hAnsiTheme="minorHAnsi" w:cstheme="minorHAnsi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 w:rsidR="007A309A" w:rsidRPr="00CC6DA6">
                <w:rPr>
                  <w:rStyle w:val="Hipercze"/>
                  <w:rFonts w:asciiTheme="minorHAnsi" w:eastAsia="Calibri" w:hAnsiTheme="minorHAnsi" w:cstheme="minorHAnsi"/>
                </w:rPr>
                <w:t>iod@radziejow.pl</w:t>
              </w:r>
            </w:hyperlink>
            <w:r w:rsidRPr="00CC6DA6">
              <w:rPr>
                <w:rFonts w:asciiTheme="minorHAnsi" w:hAnsiTheme="minorHAnsi" w:cstheme="minorHAnsi"/>
              </w:rPr>
              <w:t xml:space="preserve"> .</w:t>
            </w:r>
          </w:p>
        </w:tc>
      </w:tr>
    </w:tbl>
    <w:p w:rsidR="00834E1D" w:rsidRPr="00CC6DA6" w:rsidRDefault="00834E1D" w:rsidP="00CC6DA6">
      <w:pPr>
        <w:pStyle w:val="ng-scope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  <w:b/>
        </w:rPr>
        <w:t xml:space="preserve"> </w:t>
      </w:r>
    </w:p>
    <w:p w:rsidR="00834E1D" w:rsidRPr="00CC6DA6" w:rsidRDefault="00834E1D" w:rsidP="00CC6DA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 xml:space="preserve">Twoje dane osobowe będą przetwarzane  na podstawie art. 6 ust. 1 lit e RODO oraz art.28aa </w:t>
      </w:r>
      <w:bookmarkStart w:id="1" w:name="_Hlk10448555"/>
      <w:r w:rsidR="002F6BCF" w:rsidRPr="00CC6DA6">
        <w:rPr>
          <w:rFonts w:asciiTheme="minorHAnsi" w:hAnsiTheme="minorHAnsi" w:cstheme="minorHAnsi"/>
        </w:rPr>
        <w:t>art. 30a ust. 7 ustawy z dnia 5 czerwca 1998 r. o samorządzie powiatowym</w:t>
      </w:r>
      <w:bookmarkEnd w:id="1"/>
      <w:r w:rsidRPr="00CC6DA6">
        <w:rPr>
          <w:rFonts w:asciiTheme="minorHAnsi" w:hAnsiTheme="minorHAnsi" w:cstheme="minorHAnsi"/>
        </w:rPr>
        <w:t xml:space="preserve"> w celu </w:t>
      </w:r>
      <w:r w:rsidR="00BC6EC2" w:rsidRPr="00CC6DA6">
        <w:rPr>
          <w:rFonts w:asciiTheme="minorHAnsi" w:hAnsiTheme="minorHAnsi" w:cstheme="minorHAnsi"/>
        </w:rPr>
        <w:t xml:space="preserve">wykonywania zadań realizowanym w interesie publicznym lub w ramach sprawowania władzy publicznej przez administratora tj. przeprowadzenia  </w:t>
      </w:r>
      <w:r w:rsidRPr="00CC6DA6">
        <w:rPr>
          <w:rFonts w:asciiTheme="minorHAnsi" w:hAnsiTheme="minorHAnsi" w:cstheme="minorHAnsi"/>
        </w:rPr>
        <w:t>deba</w:t>
      </w:r>
      <w:r w:rsidR="00BC6EC2" w:rsidRPr="00CC6DA6">
        <w:rPr>
          <w:rFonts w:asciiTheme="minorHAnsi" w:hAnsiTheme="minorHAnsi" w:cstheme="minorHAnsi"/>
        </w:rPr>
        <w:t>ty</w:t>
      </w:r>
      <w:r w:rsidR="007A309A" w:rsidRPr="00CC6DA6">
        <w:rPr>
          <w:rFonts w:asciiTheme="minorHAnsi" w:hAnsiTheme="minorHAnsi" w:cstheme="minorHAnsi"/>
        </w:rPr>
        <w:t xml:space="preserve"> nad raportem o stanie </w:t>
      </w:r>
      <w:r w:rsidR="002F6BCF" w:rsidRPr="00CC6DA6">
        <w:rPr>
          <w:rFonts w:asciiTheme="minorHAnsi" w:hAnsiTheme="minorHAnsi" w:cstheme="minorHAnsi"/>
        </w:rPr>
        <w:t>powiatu</w:t>
      </w:r>
      <w:r w:rsidRPr="00CC6DA6">
        <w:rPr>
          <w:rFonts w:asciiTheme="minorHAnsi" w:hAnsiTheme="minorHAnsi" w:cstheme="minorHAnsi"/>
        </w:rPr>
        <w:t xml:space="preserve">. </w:t>
      </w:r>
    </w:p>
    <w:p w:rsidR="00834E1D" w:rsidRPr="00CC6DA6" w:rsidRDefault="00834E1D" w:rsidP="00CC6DA6">
      <w:pPr>
        <w:widowControl w:val="0"/>
        <w:shd w:val="clear" w:color="auto" w:fill="FFFFFF"/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834E1D" w:rsidRPr="00CC6DA6" w:rsidRDefault="00834E1D" w:rsidP="00CC6DA6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line="360" w:lineRule="auto"/>
        <w:ind w:left="567" w:hanging="567"/>
        <w:jc w:val="both"/>
        <w:textAlignment w:val="baseline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Twoje dane osobowe możemy ujawnić, przekazywać i udostępniać wyłącznie podmiotom uprawnionym na podstawie obowiązujących przepisów prawa są nimi np.: podmioty świadczące usługi pocztowe, telekomunikacyjne</w:t>
      </w:r>
      <w:r w:rsidR="003E7B13" w:rsidRPr="00CC6DA6">
        <w:rPr>
          <w:rFonts w:asciiTheme="minorHAnsi" w:hAnsiTheme="minorHAnsi" w:cstheme="minorHAnsi"/>
        </w:rPr>
        <w:t xml:space="preserve"> </w:t>
      </w:r>
      <w:r w:rsidRPr="00CC6DA6">
        <w:rPr>
          <w:rFonts w:asciiTheme="minorHAnsi" w:hAnsiTheme="minorHAnsi" w:cstheme="minorHAnsi"/>
        </w:rPr>
        <w:t xml:space="preserve">oraz inne podmioty publiczne, gdy wystąpią z takim żądaniem oczywiście w oparciu o stosowną podstawę prawną. </w:t>
      </w:r>
    </w:p>
    <w:p w:rsidR="00834E1D" w:rsidRPr="00CC6DA6" w:rsidRDefault="00834E1D" w:rsidP="00CC6DA6">
      <w:pPr>
        <w:widowControl w:val="0"/>
        <w:shd w:val="clear" w:color="auto" w:fill="FFFFFF"/>
        <w:suppressAutoHyphens/>
        <w:autoSpaceDN w:val="0"/>
        <w:spacing w:line="36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Twoja dane osobowe także będą ujawnione pracownikom i współpracownikom administratora w zakresie niezbędnym do wykonywania przez nich obowiązków.</w:t>
      </w:r>
    </w:p>
    <w:p w:rsidR="00834E1D" w:rsidRPr="00CC6DA6" w:rsidRDefault="00834E1D" w:rsidP="00CC6DA6">
      <w:pPr>
        <w:widowControl w:val="0"/>
        <w:shd w:val="clear" w:color="auto" w:fill="FFFFFF"/>
        <w:suppressAutoHyphens/>
        <w:autoSpaceDN w:val="0"/>
        <w:spacing w:line="360" w:lineRule="auto"/>
        <w:ind w:left="567"/>
        <w:jc w:val="both"/>
        <w:textAlignment w:val="baseline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 xml:space="preserve"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:rsidR="00834E1D" w:rsidRPr="00CC6DA6" w:rsidRDefault="00834E1D" w:rsidP="00CC6DA6">
      <w:pPr>
        <w:widowControl w:val="0"/>
        <w:shd w:val="clear" w:color="auto" w:fill="FFFFFF"/>
        <w:suppressAutoHyphens/>
        <w:autoSpaceDN w:val="0"/>
        <w:spacing w:line="360" w:lineRule="auto"/>
        <w:ind w:left="567"/>
        <w:jc w:val="both"/>
        <w:textAlignment w:val="baseline"/>
        <w:rPr>
          <w:rFonts w:asciiTheme="minorHAnsi" w:hAnsiTheme="minorHAnsi" w:cstheme="minorHAnsi"/>
        </w:rPr>
      </w:pPr>
    </w:p>
    <w:p w:rsidR="00834E1D" w:rsidRPr="00CC6DA6" w:rsidRDefault="00834E1D" w:rsidP="00CC6DA6">
      <w:pPr>
        <w:numPr>
          <w:ilvl w:val="0"/>
          <w:numId w:val="1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lastRenderedPageBreak/>
        <w:t xml:space="preserve">Dane osobowe przetwarzane w związku z debatą odbywającą się na </w:t>
      </w:r>
      <w:r w:rsidR="007A309A" w:rsidRPr="00CC6DA6">
        <w:rPr>
          <w:rFonts w:asciiTheme="minorHAnsi" w:hAnsiTheme="minorHAnsi" w:cstheme="minorHAnsi"/>
        </w:rPr>
        <w:t xml:space="preserve">sesji Rady </w:t>
      </w:r>
      <w:r w:rsidR="002F6BCF" w:rsidRPr="00CC6DA6">
        <w:rPr>
          <w:rFonts w:asciiTheme="minorHAnsi" w:hAnsiTheme="minorHAnsi" w:cstheme="minorHAnsi"/>
        </w:rPr>
        <w:t>Powiatu</w:t>
      </w:r>
      <w:r w:rsidRPr="00CC6DA6">
        <w:rPr>
          <w:rFonts w:asciiTheme="minorHAnsi" w:hAnsiTheme="minorHAnsi" w:cstheme="minorHAnsi"/>
        </w:rPr>
        <w:t xml:space="preserve"> zgodnie z Rozporządzeniem Prezesa RM z dnia 18 stycznia 2011 r. w sprawie instrukcji kancelaryjnej jednolitych rzeczowych wykazów akt oraz instrukcji w sprawie organizacji i zakresu działania archiwów zakładowych (Dz.U. 2011 nr 14 poz. 67 z </w:t>
      </w:r>
      <w:proofErr w:type="spellStart"/>
      <w:r w:rsidRPr="00CC6DA6">
        <w:rPr>
          <w:rFonts w:asciiTheme="minorHAnsi" w:hAnsiTheme="minorHAnsi" w:cstheme="minorHAnsi"/>
        </w:rPr>
        <w:t>późn</w:t>
      </w:r>
      <w:proofErr w:type="spellEnd"/>
      <w:r w:rsidRPr="00CC6DA6">
        <w:rPr>
          <w:rFonts w:asciiTheme="minorHAnsi" w:hAnsiTheme="minorHAnsi" w:cstheme="minorHAnsi"/>
        </w:rPr>
        <w:t>. zm.) są materiałem archiwalnym przechowywanym wieczyście.</w:t>
      </w:r>
    </w:p>
    <w:p w:rsidR="00834E1D" w:rsidRPr="00CC6DA6" w:rsidRDefault="00834E1D" w:rsidP="00CC6DA6">
      <w:pPr>
        <w:shd w:val="clear" w:color="auto" w:fill="FFFFFF"/>
        <w:spacing w:line="360" w:lineRule="auto"/>
        <w:ind w:left="1335"/>
        <w:jc w:val="both"/>
        <w:rPr>
          <w:rFonts w:asciiTheme="minorHAnsi" w:hAnsiTheme="minorHAnsi" w:cstheme="minorHAnsi"/>
        </w:rPr>
      </w:pPr>
    </w:p>
    <w:p w:rsidR="00834E1D" w:rsidRPr="00CC6DA6" w:rsidRDefault="00834E1D" w:rsidP="00CC6DA6">
      <w:pPr>
        <w:numPr>
          <w:ilvl w:val="0"/>
          <w:numId w:val="1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W związku z przetwarzaniem danych osobowych przez Administratora masz prawo do:</w:t>
      </w:r>
    </w:p>
    <w:p w:rsidR="00834E1D" w:rsidRPr="00CC6DA6" w:rsidRDefault="00834E1D" w:rsidP="00CC6DA6">
      <w:pPr>
        <w:numPr>
          <w:ilvl w:val="0"/>
          <w:numId w:val="4"/>
        </w:numPr>
        <w:shd w:val="clear" w:color="auto" w:fill="FFFFFF"/>
        <w:tabs>
          <w:tab w:val="left" w:pos="1276"/>
        </w:tabs>
        <w:spacing w:line="360" w:lineRule="auto"/>
        <w:ind w:left="1134" w:hanging="141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dostępu do treści danych  na podstawie art. 15 RODO;</w:t>
      </w:r>
    </w:p>
    <w:p w:rsidR="00834E1D" w:rsidRPr="00CC6DA6" w:rsidRDefault="00834E1D" w:rsidP="00CC6DA6">
      <w:pPr>
        <w:numPr>
          <w:ilvl w:val="0"/>
          <w:numId w:val="4"/>
        </w:numPr>
        <w:shd w:val="clear" w:color="auto" w:fill="FFFFFF"/>
        <w:tabs>
          <w:tab w:val="left" w:pos="1276"/>
        </w:tabs>
        <w:spacing w:line="360" w:lineRule="auto"/>
        <w:ind w:left="1134" w:hanging="141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sprostowania danych na podstawie art. 16 RODO;</w:t>
      </w:r>
    </w:p>
    <w:p w:rsidR="00834E1D" w:rsidRPr="00CC6DA6" w:rsidRDefault="00834E1D" w:rsidP="00CC6DA6">
      <w:pPr>
        <w:numPr>
          <w:ilvl w:val="0"/>
          <w:numId w:val="4"/>
        </w:numPr>
        <w:shd w:val="clear" w:color="auto" w:fill="FFFFFF"/>
        <w:tabs>
          <w:tab w:val="left" w:pos="1276"/>
        </w:tabs>
        <w:spacing w:line="360" w:lineRule="auto"/>
        <w:ind w:left="1134" w:hanging="141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usunięcia danych na podstawie art. 17 RODO jeżeli:</w:t>
      </w:r>
    </w:p>
    <w:p w:rsidR="00834E1D" w:rsidRPr="00CC6DA6" w:rsidRDefault="00834E1D" w:rsidP="00CC6DA6">
      <w:pPr>
        <w:numPr>
          <w:ilvl w:val="0"/>
          <w:numId w:val="5"/>
        </w:numPr>
        <w:tabs>
          <w:tab w:val="left" w:pos="1276"/>
          <w:tab w:val="left" w:pos="1985"/>
        </w:tabs>
        <w:spacing w:line="360" w:lineRule="auto"/>
        <w:ind w:left="1843" w:hanging="141"/>
        <w:rPr>
          <w:rFonts w:asciiTheme="minorHAnsi" w:eastAsia="Calibri" w:hAnsiTheme="minorHAnsi" w:cstheme="minorHAnsi"/>
          <w:lang w:eastAsia="en-US"/>
        </w:rPr>
      </w:pPr>
      <w:r w:rsidRPr="00CC6DA6">
        <w:rPr>
          <w:rFonts w:asciiTheme="minorHAnsi" w:eastAsia="Calibri" w:hAnsiTheme="minorHAnsi" w:cstheme="minorHAnsi"/>
          <w:lang w:eastAsia="en-US"/>
        </w:rPr>
        <w:t>wycofasz zgodę na przetwarzanie danych osobowych;</w:t>
      </w:r>
    </w:p>
    <w:p w:rsidR="00834E1D" w:rsidRPr="00CC6DA6" w:rsidRDefault="00834E1D" w:rsidP="00CC6DA6">
      <w:pPr>
        <w:numPr>
          <w:ilvl w:val="0"/>
          <w:numId w:val="5"/>
        </w:numPr>
        <w:tabs>
          <w:tab w:val="left" w:pos="1276"/>
          <w:tab w:val="left" w:pos="1985"/>
        </w:tabs>
        <w:spacing w:line="360" w:lineRule="auto"/>
        <w:ind w:left="1985" w:hanging="284"/>
        <w:jc w:val="both"/>
        <w:rPr>
          <w:rFonts w:asciiTheme="minorHAnsi" w:eastAsia="Calibri" w:hAnsiTheme="minorHAnsi" w:cstheme="minorHAnsi"/>
          <w:lang w:eastAsia="en-US"/>
        </w:rPr>
      </w:pPr>
      <w:r w:rsidRPr="00CC6DA6">
        <w:rPr>
          <w:rFonts w:asciiTheme="minorHAnsi" w:eastAsia="Calibri" w:hAnsiTheme="minorHAnsi" w:cstheme="minorHAnsi"/>
          <w:lang w:eastAsia="en-US"/>
        </w:rPr>
        <w:t>dane osobowe przestaną być niezbędne do celów, w których zostały zebrane lub w których były przetwarzane;</w:t>
      </w:r>
    </w:p>
    <w:p w:rsidR="00834E1D" w:rsidRPr="00CC6DA6" w:rsidRDefault="00834E1D" w:rsidP="00CC6DA6">
      <w:pPr>
        <w:numPr>
          <w:ilvl w:val="0"/>
          <w:numId w:val="5"/>
        </w:numPr>
        <w:tabs>
          <w:tab w:val="left" w:pos="1276"/>
          <w:tab w:val="left" w:pos="1985"/>
        </w:tabs>
        <w:spacing w:line="360" w:lineRule="auto"/>
        <w:ind w:left="1985" w:hanging="284"/>
        <w:jc w:val="both"/>
        <w:rPr>
          <w:rFonts w:asciiTheme="minorHAnsi" w:eastAsia="Calibri" w:hAnsiTheme="minorHAnsi" w:cstheme="minorHAnsi"/>
          <w:lang w:eastAsia="en-US"/>
        </w:rPr>
      </w:pPr>
      <w:r w:rsidRPr="00CC6DA6">
        <w:rPr>
          <w:rFonts w:asciiTheme="minorHAnsi" w:eastAsia="Calibri" w:hAnsiTheme="minorHAnsi" w:cstheme="minorHAnsi"/>
          <w:lang w:eastAsia="en-US"/>
        </w:rPr>
        <w:t>dane są przetwarzane niezgodnie z prawem;</w:t>
      </w:r>
    </w:p>
    <w:p w:rsidR="00834E1D" w:rsidRPr="00CC6DA6" w:rsidRDefault="00834E1D" w:rsidP="00CC6DA6">
      <w:pPr>
        <w:numPr>
          <w:ilvl w:val="0"/>
          <w:numId w:val="4"/>
        </w:numPr>
        <w:shd w:val="clear" w:color="auto" w:fill="FFFFFF"/>
        <w:tabs>
          <w:tab w:val="left" w:pos="1276"/>
        </w:tabs>
        <w:spacing w:line="360" w:lineRule="auto"/>
        <w:ind w:left="1134" w:hanging="141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ograniczenia przetwarzania danych  na podstawie art. 18 RODO jeżeli:</w:t>
      </w:r>
    </w:p>
    <w:p w:rsidR="00834E1D" w:rsidRPr="00CC6DA6" w:rsidRDefault="00834E1D" w:rsidP="00CC6DA6">
      <w:pPr>
        <w:numPr>
          <w:ilvl w:val="0"/>
          <w:numId w:val="6"/>
        </w:numPr>
        <w:shd w:val="clear" w:color="auto" w:fill="FFFFFF"/>
        <w:tabs>
          <w:tab w:val="left" w:pos="1276"/>
        </w:tabs>
        <w:spacing w:line="360" w:lineRule="auto"/>
        <w:ind w:left="1985" w:hanging="284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osoba, której dane dotyczą, kwestionuje prawidłowość danych osobowych;</w:t>
      </w:r>
    </w:p>
    <w:p w:rsidR="00834E1D" w:rsidRPr="00CC6DA6" w:rsidRDefault="00834E1D" w:rsidP="00CC6DA6">
      <w:pPr>
        <w:numPr>
          <w:ilvl w:val="0"/>
          <w:numId w:val="6"/>
        </w:numPr>
        <w:shd w:val="clear" w:color="auto" w:fill="FFFFFF"/>
        <w:tabs>
          <w:tab w:val="left" w:pos="1276"/>
        </w:tabs>
        <w:spacing w:line="360" w:lineRule="auto"/>
        <w:ind w:left="1985" w:hanging="284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przetwarzanie jest niezgodne z prawem, a osoba, której dane dotyczą, sprzeciwia się usunięciu danych osobowych, żądając w zamian ograniczenia ich wykorzystywania;</w:t>
      </w:r>
    </w:p>
    <w:p w:rsidR="00834E1D" w:rsidRPr="00CC6DA6" w:rsidRDefault="00834E1D" w:rsidP="00CC6DA6">
      <w:pPr>
        <w:numPr>
          <w:ilvl w:val="0"/>
          <w:numId w:val="6"/>
        </w:numPr>
        <w:shd w:val="clear" w:color="auto" w:fill="FFFFFF"/>
        <w:tabs>
          <w:tab w:val="left" w:pos="1276"/>
        </w:tabs>
        <w:spacing w:line="360" w:lineRule="auto"/>
        <w:ind w:left="1985" w:hanging="284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:rsidR="00BC6EC2" w:rsidRPr="00CC6DA6" w:rsidRDefault="00BC6EC2" w:rsidP="00CC6DA6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1276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wniesienia sprzeciwu wobec przetwarzania danych na podstawie art. 21 RODO, wobec   przetwarzania danych osobowych opartego na art. 6 ust. 1 lit. e RODO</w:t>
      </w:r>
    </w:p>
    <w:p w:rsidR="00834E1D" w:rsidRPr="00CC6DA6" w:rsidRDefault="00834E1D" w:rsidP="00CC6DA6">
      <w:pPr>
        <w:numPr>
          <w:ilvl w:val="0"/>
          <w:numId w:val="1"/>
        </w:numPr>
        <w:shd w:val="clear" w:color="auto" w:fill="FFFFFF"/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CC6DA6">
        <w:rPr>
          <w:rFonts w:asciiTheme="minorHAnsi" w:hAnsiTheme="minorHAnsi" w:cstheme="minorHAnsi"/>
        </w:rPr>
        <w:t>Podanie Twoich danych</w:t>
      </w:r>
      <w:r w:rsidR="00BC6EC2" w:rsidRPr="00CC6DA6">
        <w:rPr>
          <w:rFonts w:asciiTheme="minorHAnsi" w:hAnsiTheme="minorHAnsi" w:cstheme="minorHAnsi"/>
        </w:rPr>
        <w:t xml:space="preserve"> </w:t>
      </w:r>
      <w:r w:rsidRPr="00CC6DA6">
        <w:rPr>
          <w:rFonts w:asciiTheme="minorHAnsi" w:hAnsiTheme="minorHAnsi" w:cstheme="minorHAnsi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:rsidR="00834E1D" w:rsidRPr="00CC6DA6" w:rsidRDefault="00834E1D" w:rsidP="00CC6DA6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6DA6">
        <w:rPr>
          <w:rFonts w:asciiTheme="minorHAnsi" w:eastAsia="Calibri" w:hAnsiTheme="minorHAnsi" w:cstheme="minorHAnsi"/>
          <w:lang w:eastAsia="en-US"/>
        </w:rPr>
        <w:t>Przysługuje Ci także skarga do organu nadzorczego - Prezesa Urzędu Ochrony Danych Osobowych</w:t>
      </w:r>
      <w:r w:rsidR="003E7B13" w:rsidRPr="00CC6DA6">
        <w:rPr>
          <w:rFonts w:asciiTheme="minorHAnsi" w:eastAsia="Calibri" w:hAnsiTheme="minorHAnsi" w:cstheme="minorHAnsi"/>
          <w:lang w:eastAsia="en-US"/>
        </w:rPr>
        <w:t xml:space="preserve"> – ul. Stawki 2, Warszawa</w:t>
      </w:r>
      <w:r w:rsidRPr="00CC6DA6">
        <w:rPr>
          <w:rFonts w:asciiTheme="minorHAnsi" w:eastAsia="Calibri" w:hAnsiTheme="minorHAnsi" w:cstheme="minorHAnsi"/>
          <w:lang w:eastAsia="en-US"/>
        </w:rPr>
        <w:t>, gdy uznasz, iż przetwarzanie Twoich danych osobowych narusza przepisy ogólnego rozporządzenia o ochronie danych osobowych z dnia 27 kwietnia 2016 r.</w:t>
      </w:r>
    </w:p>
    <w:p w:rsidR="00834E1D" w:rsidRPr="00CC6DA6" w:rsidRDefault="003E7B13" w:rsidP="00CC6DA6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C6DA6">
        <w:rPr>
          <w:rFonts w:asciiTheme="minorHAnsi" w:eastAsia="Calibri" w:hAnsiTheme="minorHAnsi" w:cstheme="minorHAnsi"/>
          <w:lang w:eastAsia="en-US"/>
        </w:rPr>
        <w:lastRenderedPageBreak/>
        <w:t xml:space="preserve">Dane </w:t>
      </w:r>
      <w:r w:rsidRPr="00CC6DA6">
        <w:rPr>
          <w:rFonts w:asciiTheme="minorHAnsi" w:hAnsiTheme="minorHAnsi" w:cstheme="minorHAnsi"/>
        </w:rPr>
        <w:t>nie podlegają zautomatyzowanemu podejmowaniu decyzji, w tym również w formie profilowania</w:t>
      </w:r>
      <w:r w:rsidR="00834E1D" w:rsidRPr="00CC6DA6">
        <w:rPr>
          <w:rFonts w:asciiTheme="minorHAnsi" w:eastAsia="Calibri" w:hAnsiTheme="minorHAnsi" w:cstheme="minorHAnsi"/>
          <w:lang w:eastAsia="en-US"/>
        </w:rPr>
        <w:t>.</w:t>
      </w:r>
    </w:p>
    <w:p w:rsidR="00FB3103" w:rsidRPr="00CC6DA6" w:rsidRDefault="00BC6EC2" w:rsidP="00CC6DA6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 w:rsidRPr="00CC6DA6">
        <w:rPr>
          <w:rFonts w:asciiTheme="minorHAnsi" w:eastAsia="Calibri" w:hAnsiTheme="minorHAnsi" w:cstheme="minorHAnsi"/>
          <w:lang w:eastAsia="en-US"/>
        </w:rPr>
        <w:t>Administrator nie przekazuje danych osobowych do państwa trzeciego lub organizacji międzynarodowych.</w:t>
      </w:r>
    </w:p>
    <w:sectPr w:rsidR="00FB3103" w:rsidRPr="00CC6DA6" w:rsidSect="007A309A">
      <w:headerReference w:type="first" r:id="rId8"/>
      <w:pgSz w:w="11906" w:h="16838"/>
      <w:pgMar w:top="851" w:right="1418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1E" w:rsidRDefault="0034171E" w:rsidP="00BC6EC2">
      <w:r>
        <w:separator/>
      </w:r>
    </w:p>
  </w:endnote>
  <w:endnote w:type="continuationSeparator" w:id="0">
    <w:p w:rsidR="0034171E" w:rsidRDefault="0034171E" w:rsidP="00BC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1E" w:rsidRDefault="0034171E" w:rsidP="00BC6EC2">
      <w:r>
        <w:separator/>
      </w:r>
    </w:p>
  </w:footnote>
  <w:footnote w:type="continuationSeparator" w:id="0">
    <w:p w:rsidR="0034171E" w:rsidRDefault="0034171E" w:rsidP="00BC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13" w:rsidRPr="00CC6DA6" w:rsidRDefault="003E7B13" w:rsidP="00CC6DA6">
    <w:pPr>
      <w:pStyle w:val="Nagwek"/>
      <w:spacing w:line="360" w:lineRule="auto"/>
      <w:jc w:val="center"/>
      <w:rPr>
        <w:rFonts w:asciiTheme="minorHAnsi" w:hAnsiTheme="minorHAnsi" w:cstheme="minorHAnsi"/>
        <w:b/>
      </w:rPr>
    </w:pPr>
    <w:r w:rsidRPr="00CC6DA6">
      <w:rPr>
        <w:rFonts w:asciiTheme="minorHAnsi" w:hAnsiTheme="minorHAnsi" w:cstheme="minorHAnsi"/>
        <w:b/>
      </w:rPr>
      <w:t xml:space="preserve">Klauzula informacyjna </w:t>
    </w:r>
  </w:p>
  <w:p w:rsidR="003E7B13" w:rsidRPr="00CC6DA6" w:rsidRDefault="003E7B13" w:rsidP="00CC6DA6">
    <w:pPr>
      <w:pStyle w:val="Nagwek"/>
      <w:spacing w:line="360" w:lineRule="auto"/>
      <w:jc w:val="center"/>
      <w:rPr>
        <w:rFonts w:asciiTheme="minorHAnsi" w:hAnsiTheme="minorHAnsi" w:cstheme="minorHAnsi"/>
      </w:rPr>
    </w:pPr>
    <w:r w:rsidRPr="00CC6DA6">
      <w:rPr>
        <w:rFonts w:asciiTheme="minorHAnsi" w:hAnsiTheme="minorHAnsi" w:cstheme="minorHAnsi"/>
        <w:b/>
      </w:rPr>
      <w:t>de</w:t>
    </w:r>
    <w:r w:rsidR="00360846" w:rsidRPr="00CC6DA6">
      <w:rPr>
        <w:rFonts w:asciiTheme="minorHAnsi" w:hAnsiTheme="minorHAnsi" w:cstheme="minorHAnsi"/>
        <w:b/>
      </w:rPr>
      <w:t xml:space="preserve">bata nad raportem o stanie </w:t>
    </w:r>
    <w:r w:rsidRPr="00CC6DA6">
      <w:rPr>
        <w:rFonts w:asciiTheme="minorHAnsi" w:hAnsiTheme="minorHAnsi" w:cstheme="minorHAnsi"/>
        <w:b/>
      </w:rPr>
      <w:t>powiatu</w:t>
    </w:r>
  </w:p>
  <w:p w:rsidR="003E7B13" w:rsidRPr="00CC6DA6" w:rsidRDefault="003E7B13" w:rsidP="00CC6DA6">
    <w:pPr>
      <w:pStyle w:val="Nagwek"/>
      <w:spacing w:line="360" w:lineRule="auto"/>
      <w:jc w:val="center"/>
      <w:rPr>
        <w:rFonts w:asciiTheme="minorHAnsi" w:hAnsiTheme="minorHAnsi" w:cstheme="minorHAnsi"/>
      </w:rPr>
    </w:pPr>
    <w:r w:rsidRPr="00CC6DA6">
      <w:rPr>
        <w:rFonts w:asciiTheme="minorHAnsi" w:hAnsiTheme="minorHAnsi" w:cstheme="minorHAnsi"/>
      </w:rPr>
      <w:t>(dla osoby składającej listę poparcia oraz reprezentującej grupę mieszkańców)</w:t>
    </w:r>
  </w:p>
  <w:p w:rsidR="003E7B13" w:rsidRDefault="003E7B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B5D5111"/>
    <w:multiLevelType w:val="hybridMultilevel"/>
    <w:tmpl w:val="A4D29092"/>
    <w:lvl w:ilvl="0" w:tplc="9E467FDA">
      <w:start w:val="1"/>
      <w:numFmt w:val="decimal"/>
      <w:lvlText w:val="%1)"/>
      <w:lvlJc w:val="left"/>
      <w:pPr>
        <w:ind w:left="1335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0E8E"/>
    <w:multiLevelType w:val="hybridMultilevel"/>
    <w:tmpl w:val="0D68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A6A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1D"/>
    <w:rsid w:val="00087511"/>
    <w:rsid w:val="000D6043"/>
    <w:rsid w:val="000F6124"/>
    <w:rsid w:val="001B50C6"/>
    <w:rsid w:val="002F6BCF"/>
    <w:rsid w:val="0034171E"/>
    <w:rsid w:val="003436D0"/>
    <w:rsid w:val="00360846"/>
    <w:rsid w:val="00375526"/>
    <w:rsid w:val="003E7B13"/>
    <w:rsid w:val="006A258D"/>
    <w:rsid w:val="007A309A"/>
    <w:rsid w:val="00834E1D"/>
    <w:rsid w:val="00BC6EC2"/>
    <w:rsid w:val="00CC4C75"/>
    <w:rsid w:val="00CC6DA6"/>
    <w:rsid w:val="00E61A26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5511A-D9FF-4C17-B443-97555F7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E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34E1D"/>
    <w:rPr>
      <w:color w:val="0000FF"/>
      <w:u w:val="single"/>
    </w:rPr>
  </w:style>
  <w:style w:type="paragraph" w:customStyle="1" w:styleId="ng-scope">
    <w:name w:val="ng-scope"/>
    <w:basedOn w:val="Normalny"/>
    <w:rsid w:val="00834E1D"/>
    <w:pPr>
      <w:spacing w:before="100" w:beforeAutospacing="1" w:after="100" w:afterAutospacing="1"/>
    </w:pPr>
  </w:style>
  <w:style w:type="character" w:customStyle="1" w:styleId="Nierozpoznanawzmianka">
    <w:name w:val="Nierozpoznana wzmianka"/>
    <w:uiPriority w:val="99"/>
    <w:semiHidden/>
    <w:unhideWhenUsed/>
    <w:rsid w:val="00834E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BC6EC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C6E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E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6E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Links>
    <vt:vector size="6" baseType="variant"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mailto:iod@.........pl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mchlodzinska</cp:lastModifiedBy>
  <cp:revision>3</cp:revision>
  <dcterms:created xsi:type="dcterms:W3CDTF">2021-05-31T08:49:00Z</dcterms:created>
  <dcterms:modified xsi:type="dcterms:W3CDTF">2021-05-31T08:51:00Z</dcterms:modified>
</cp:coreProperties>
</file>