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E6" w:rsidRPr="002A0C65" w:rsidRDefault="004162D4" w:rsidP="008226D0">
      <w:pPr>
        <w:pStyle w:val="Styl"/>
        <w:spacing w:before="12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UCHWAŁA Nr XLII/315/2023 </w:t>
      </w:r>
      <w:r w:rsidR="008226D0">
        <w:rPr>
          <w:rFonts w:asciiTheme="minorHAnsi" w:hAnsiTheme="minorHAnsi" w:cstheme="minorHAnsi"/>
          <w:b/>
          <w:bCs/>
          <w:sz w:val="32"/>
          <w:szCs w:val="32"/>
        </w:rPr>
        <w:br/>
      </w:r>
      <w:r>
        <w:rPr>
          <w:rFonts w:asciiTheme="minorHAnsi" w:hAnsiTheme="minorHAnsi" w:cstheme="minorHAnsi"/>
          <w:b/>
          <w:bCs/>
          <w:sz w:val="32"/>
          <w:szCs w:val="32"/>
        </w:rPr>
        <w:t>Rady Powiatu w Radziejowie</w:t>
      </w:r>
      <w:r w:rsidR="007166E6" w:rsidRPr="008C13A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A0C65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7166E6" w:rsidRPr="008C13A0">
        <w:rPr>
          <w:rFonts w:asciiTheme="minorHAnsi" w:hAnsiTheme="minorHAnsi" w:cstheme="minorHAnsi"/>
          <w:b/>
          <w:sz w:val="32"/>
          <w:szCs w:val="32"/>
        </w:rPr>
        <w:t xml:space="preserve">z dnia </w:t>
      </w:r>
      <w:r>
        <w:rPr>
          <w:rFonts w:asciiTheme="minorHAnsi" w:hAnsiTheme="minorHAnsi" w:cstheme="minorHAnsi"/>
          <w:b/>
          <w:sz w:val="32"/>
          <w:szCs w:val="32"/>
        </w:rPr>
        <w:t>29 listopada</w:t>
      </w:r>
      <w:r w:rsidR="007166E6" w:rsidRPr="008C13A0">
        <w:rPr>
          <w:rFonts w:asciiTheme="minorHAnsi" w:hAnsiTheme="minorHAnsi" w:cstheme="minorHAnsi"/>
          <w:b/>
          <w:sz w:val="32"/>
          <w:szCs w:val="32"/>
        </w:rPr>
        <w:t xml:space="preserve"> 2023 </w:t>
      </w:r>
      <w:r w:rsidR="007166E6" w:rsidRPr="008C13A0">
        <w:rPr>
          <w:rFonts w:asciiTheme="minorHAnsi" w:hAnsiTheme="minorHAnsi" w:cstheme="minorHAnsi"/>
          <w:b/>
          <w:w w:val="116"/>
          <w:sz w:val="32"/>
          <w:szCs w:val="32"/>
        </w:rPr>
        <w:t>r.</w:t>
      </w:r>
    </w:p>
    <w:p w:rsidR="004162D4" w:rsidRDefault="007166E6" w:rsidP="004162D4">
      <w:pPr>
        <w:pStyle w:val="Styl"/>
        <w:spacing w:before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C13A0">
        <w:rPr>
          <w:rFonts w:asciiTheme="minorHAnsi" w:hAnsiTheme="minorHAnsi" w:cstheme="minorHAnsi"/>
          <w:b/>
          <w:bCs/>
          <w:sz w:val="28"/>
          <w:szCs w:val="28"/>
        </w:rPr>
        <w:t>w sprawie zasad przeznaczania do sprzedaży nieruchomości gruntowych oddanych w użytkowanie wieczyste oraz szczegółowych wytycznych sprzedaży nieruchomości gruntowych na rzecz ich użytkowników wieczystych</w:t>
      </w:r>
    </w:p>
    <w:p w:rsidR="003A047B" w:rsidRPr="004162D4" w:rsidRDefault="00F059E3" w:rsidP="004162D4">
      <w:pPr>
        <w:pStyle w:val="Styl"/>
        <w:spacing w:before="120" w:line="360" w:lineRule="auto"/>
        <w:rPr>
          <w:rFonts w:asciiTheme="minorHAnsi" w:hAnsiTheme="minorHAnsi" w:cstheme="minorHAnsi"/>
          <w:b/>
          <w:bCs/>
        </w:rPr>
      </w:pPr>
      <w:r w:rsidRPr="004162D4">
        <w:rPr>
          <w:rFonts w:asciiTheme="minorHAnsi" w:hAnsiTheme="minorHAnsi" w:cstheme="minorHAnsi"/>
        </w:rPr>
        <w:t>Na podstawie art. 32 ust. 1</w:t>
      </w:r>
      <w:r w:rsidR="003A047B" w:rsidRPr="004162D4">
        <w:rPr>
          <w:rFonts w:asciiTheme="minorHAnsi" w:hAnsiTheme="minorHAnsi" w:cstheme="minorHAnsi"/>
        </w:rPr>
        <w:t>b ustawy z dnia 21 sierpnia 1997 r. o gospodarce nieruchomościami</w:t>
      </w:r>
      <w:r w:rsidR="004162D4">
        <w:rPr>
          <w:rFonts w:asciiTheme="minorHAnsi" w:hAnsiTheme="minorHAnsi" w:cstheme="minorHAnsi"/>
        </w:rPr>
        <w:t xml:space="preserve"> </w:t>
      </w:r>
      <w:r w:rsidR="003A047B" w:rsidRPr="004162D4">
        <w:rPr>
          <w:rFonts w:asciiTheme="minorHAnsi" w:hAnsiTheme="minorHAnsi" w:cstheme="minorHAnsi"/>
        </w:rPr>
        <w:t xml:space="preserve">(Dz. U. z 2023 </w:t>
      </w:r>
      <w:r w:rsidR="003A047B" w:rsidRPr="004162D4">
        <w:rPr>
          <w:rFonts w:asciiTheme="minorHAnsi" w:hAnsiTheme="minorHAnsi" w:cstheme="minorHAnsi"/>
          <w:w w:val="116"/>
        </w:rPr>
        <w:t xml:space="preserve">r. </w:t>
      </w:r>
      <w:r w:rsidR="00005C79" w:rsidRPr="004162D4">
        <w:rPr>
          <w:rFonts w:asciiTheme="minorHAnsi" w:hAnsiTheme="minorHAnsi" w:cstheme="minorHAnsi"/>
        </w:rPr>
        <w:t>poz. 344 ze zm.</w:t>
      </w:r>
      <w:r w:rsidR="00AB3EEC" w:rsidRPr="004162D4">
        <w:rPr>
          <w:rStyle w:val="Odwoanieprzypisudolnego"/>
          <w:rFonts w:asciiTheme="minorHAnsi" w:hAnsiTheme="minorHAnsi" w:cstheme="minorHAnsi"/>
        </w:rPr>
        <w:footnoteReference w:id="1"/>
      </w:r>
      <w:r w:rsidR="003A047B" w:rsidRPr="004162D4">
        <w:rPr>
          <w:rFonts w:asciiTheme="minorHAnsi" w:hAnsiTheme="minorHAnsi" w:cstheme="minorHAnsi"/>
        </w:rPr>
        <w:t xml:space="preserve">) uchwala się, co następuje: </w:t>
      </w:r>
    </w:p>
    <w:p w:rsidR="003A047B" w:rsidRPr="004162D4" w:rsidRDefault="004162D4" w:rsidP="004162D4">
      <w:pPr>
        <w:pStyle w:val="Styl"/>
        <w:spacing w:before="120" w:line="360" w:lineRule="auto"/>
        <w:ind w:left="-284" w:firstLine="284"/>
        <w:rPr>
          <w:rFonts w:asciiTheme="minorHAnsi" w:hAnsiTheme="minorHAnsi" w:cstheme="minorHAnsi"/>
        </w:rPr>
      </w:pPr>
      <w:r w:rsidRPr="004162D4">
        <w:rPr>
          <w:rFonts w:asciiTheme="minorHAnsi" w:hAnsiTheme="minorHAnsi" w:cstheme="minorHAnsi"/>
          <w:b/>
        </w:rPr>
        <w:t>§ 1.</w:t>
      </w:r>
      <w:r>
        <w:rPr>
          <w:rFonts w:asciiTheme="minorHAnsi" w:hAnsiTheme="minorHAnsi" w:cstheme="minorHAnsi"/>
        </w:rPr>
        <w:t xml:space="preserve"> </w:t>
      </w:r>
      <w:r w:rsidR="004709FB" w:rsidRPr="004162D4">
        <w:rPr>
          <w:rFonts w:asciiTheme="minorHAnsi" w:hAnsiTheme="minorHAnsi" w:cstheme="minorHAnsi"/>
        </w:rPr>
        <w:t>Przeznaczenie do sprzedaży nieruchomości gruntowych stanowiących własność Powiatu Radziejowskiego na rzecz ich użytkowników wieczystych, odbywa się na zasadach określonych w niniejszej uchwale.</w:t>
      </w:r>
    </w:p>
    <w:p w:rsidR="007E1F89" w:rsidRPr="004162D4" w:rsidRDefault="004162D4" w:rsidP="004162D4">
      <w:pPr>
        <w:pStyle w:val="Styl"/>
        <w:spacing w:before="120" w:line="360" w:lineRule="auto"/>
        <w:ind w:left="-284" w:firstLine="284"/>
        <w:rPr>
          <w:rFonts w:asciiTheme="minorHAnsi" w:hAnsiTheme="minorHAnsi" w:cstheme="minorHAnsi"/>
        </w:rPr>
      </w:pPr>
      <w:r w:rsidRPr="004162D4">
        <w:rPr>
          <w:rFonts w:asciiTheme="minorHAnsi" w:hAnsiTheme="minorHAnsi" w:cstheme="minorHAnsi"/>
          <w:b/>
        </w:rPr>
        <w:t>§ 2.</w:t>
      </w:r>
      <w:r>
        <w:rPr>
          <w:rFonts w:asciiTheme="minorHAnsi" w:hAnsiTheme="minorHAnsi" w:cstheme="minorHAnsi"/>
        </w:rPr>
        <w:t xml:space="preserve"> </w:t>
      </w:r>
      <w:r w:rsidR="007E1F89" w:rsidRPr="004162D4">
        <w:rPr>
          <w:rFonts w:asciiTheme="minorHAnsi" w:hAnsiTheme="minorHAnsi" w:cstheme="minorHAnsi"/>
        </w:rPr>
        <w:t xml:space="preserve">Sprzedaż, o której mowa w </w:t>
      </w:r>
      <w:r w:rsidR="007E1F89" w:rsidRPr="004162D4">
        <w:rPr>
          <w:rFonts w:asciiTheme="minorHAnsi" w:hAnsiTheme="minorHAnsi" w:cstheme="minorHAnsi"/>
          <w:i/>
          <w:iCs/>
          <w:w w:val="69"/>
        </w:rPr>
        <w:t xml:space="preserve">§ </w:t>
      </w:r>
      <w:r w:rsidR="007E1F89" w:rsidRPr="004162D4">
        <w:rPr>
          <w:rFonts w:asciiTheme="minorHAnsi" w:hAnsiTheme="minorHAnsi" w:cstheme="minorHAnsi"/>
        </w:rPr>
        <w:t xml:space="preserve">1 może nastąpić na wniosek użytkownika wieczystego, jeśli zostaną spełnione łącznie następujące warunki:  </w:t>
      </w:r>
    </w:p>
    <w:p w:rsidR="007E1F89" w:rsidRPr="004162D4" w:rsidRDefault="007E1F89" w:rsidP="004162D4">
      <w:pPr>
        <w:pStyle w:val="Styl"/>
        <w:numPr>
          <w:ilvl w:val="2"/>
          <w:numId w:val="9"/>
        </w:numPr>
        <w:spacing w:before="120" w:line="360" w:lineRule="auto"/>
        <w:rPr>
          <w:rFonts w:asciiTheme="minorHAnsi" w:hAnsiTheme="minorHAnsi" w:cstheme="minorHAnsi"/>
        </w:rPr>
      </w:pPr>
      <w:r w:rsidRPr="004162D4">
        <w:rPr>
          <w:rFonts w:asciiTheme="minorHAnsi" w:hAnsiTheme="minorHAnsi" w:cstheme="minorHAnsi"/>
        </w:rPr>
        <w:t xml:space="preserve"> nieruchomość gruntowa jest zabudowana i nie jest przeznaczona w miejscowym planie zagospodarowania przestrzennego albo, w razie jego braku, w studium uwarunkowań i kierunków zagospodarowania przestrzennego na potrzeby zabezpieczenia rezerw terenów</w:t>
      </w:r>
      <w:bookmarkStart w:id="0" w:name="_GoBack"/>
      <w:bookmarkEnd w:id="0"/>
      <w:r w:rsidRPr="004162D4">
        <w:rPr>
          <w:rFonts w:asciiTheme="minorHAnsi" w:hAnsiTheme="minorHAnsi" w:cstheme="minorHAnsi"/>
        </w:rPr>
        <w:t xml:space="preserve"> pod realizację celów publicznych;   </w:t>
      </w:r>
    </w:p>
    <w:p w:rsidR="007E1F89" w:rsidRPr="004162D4" w:rsidRDefault="007E1F89" w:rsidP="004162D4">
      <w:pPr>
        <w:pStyle w:val="Styl"/>
        <w:numPr>
          <w:ilvl w:val="2"/>
          <w:numId w:val="9"/>
        </w:numPr>
        <w:spacing w:before="120" w:line="360" w:lineRule="auto"/>
        <w:rPr>
          <w:rFonts w:asciiTheme="minorHAnsi" w:hAnsiTheme="minorHAnsi" w:cstheme="minorHAnsi"/>
        </w:rPr>
      </w:pPr>
      <w:r w:rsidRPr="004162D4">
        <w:rPr>
          <w:rFonts w:asciiTheme="minorHAnsi" w:hAnsiTheme="minorHAnsi" w:cstheme="minorHAnsi"/>
        </w:rPr>
        <w:t>dotychczasowy użytkownik wieczysty nie posiada zaległości wobec Powiatu Radziejowskiego w stosunku do nieruchomości gruntowej objętej sprzedażą z tytułu opłat rocznych za użytkowanie wieczyste,</w:t>
      </w:r>
    </w:p>
    <w:p w:rsidR="004162D4" w:rsidRDefault="004162D4" w:rsidP="004162D4">
      <w:pPr>
        <w:pStyle w:val="Styl"/>
        <w:spacing w:before="120" w:line="360" w:lineRule="auto"/>
        <w:ind w:left="-284" w:firstLine="284"/>
        <w:rPr>
          <w:rFonts w:asciiTheme="minorHAnsi" w:hAnsiTheme="minorHAnsi" w:cstheme="minorHAnsi"/>
        </w:rPr>
      </w:pPr>
      <w:r w:rsidRPr="004162D4">
        <w:rPr>
          <w:rFonts w:asciiTheme="minorHAnsi" w:hAnsiTheme="minorHAnsi" w:cstheme="minorHAnsi"/>
          <w:b/>
        </w:rPr>
        <w:t>§ 3.</w:t>
      </w:r>
      <w:r>
        <w:rPr>
          <w:rFonts w:asciiTheme="minorHAnsi" w:hAnsiTheme="minorHAnsi" w:cstheme="minorHAnsi"/>
        </w:rPr>
        <w:t xml:space="preserve"> </w:t>
      </w:r>
      <w:r w:rsidR="007E1F89" w:rsidRPr="004162D4">
        <w:rPr>
          <w:rFonts w:asciiTheme="minorHAnsi" w:hAnsiTheme="minorHAnsi" w:cstheme="minorHAnsi"/>
        </w:rPr>
        <w:t xml:space="preserve">W przypadku niespełnienia warunków określonych w  § 2 </w:t>
      </w:r>
      <w:r w:rsidR="0056744A" w:rsidRPr="004162D4">
        <w:rPr>
          <w:rFonts w:asciiTheme="minorHAnsi" w:hAnsiTheme="minorHAnsi" w:cstheme="minorHAnsi"/>
        </w:rPr>
        <w:t>pkt</w:t>
      </w:r>
      <w:r>
        <w:rPr>
          <w:rFonts w:asciiTheme="minorHAnsi" w:hAnsiTheme="minorHAnsi" w:cstheme="minorHAnsi"/>
        </w:rPr>
        <w:t xml:space="preserve"> 1 przeznaczenie do sprzedaży </w:t>
      </w:r>
      <w:r w:rsidR="007E1F89" w:rsidRPr="004162D4">
        <w:rPr>
          <w:rFonts w:asciiTheme="minorHAnsi" w:hAnsiTheme="minorHAnsi" w:cstheme="minorHAnsi"/>
        </w:rPr>
        <w:t>i sprzedaż może nastąpić jedynie za zgodą Rady Powiatu.</w:t>
      </w:r>
    </w:p>
    <w:p w:rsidR="004162D4" w:rsidRDefault="004162D4" w:rsidP="004162D4">
      <w:pPr>
        <w:pStyle w:val="Styl"/>
        <w:spacing w:before="120" w:line="360" w:lineRule="auto"/>
        <w:ind w:left="-284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 4. </w:t>
      </w:r>
      <w:r w:rsidR="007E1F89" w:rsidRPr="004162D4">
        <w:rPr>
          <w:rFonts w:asciiTheme="minorHAnsi" w:hAnsiTheme="minorHAnsi" w:cstheme="minorHAnsi"/>
        </w:rPr>
        <w:t xml:space="preserve"> Cenę nieruchomości gruntowej niewykorzystywanej do prowadzenia działalności gospodarczej, sprzedawanej jej użytkownikowi wieczystemu, ustala się w sposób ok</w:t>
      </w:r>
      <w:r>
        <w:rPr>
          <w:rFonts w:asciiTheme="minorHAnsi" w:hAnsiTheme="minorHAnsi" w:cstheme="minorHAnsi"/>
        </w:rPr>
        <w:t xml:space="preserve">reślony w art. 69 ust 1 ustawy </w:t>
      </w:r>
      <w:r w:rsidR="007E1F89" w:rsidRPr="004162D4">
        <w:rPr>
          <w:rFonts w:asciiTheme="minorHAnsi" w:hAnsiTheme="minorHAnsi" w:cstheme="minorHAnsi"/>
        </w:rPr>
        <w:t>z dnia 21 sierpnia 1997 r. o gospodarce nieruchomościami.</w:t>
      </w:r>
    </w:p>
    <w:p w:rsidR="004162D4" w:rsidRDefault="004162D4" w:rsidP="004162D4">
      <w:pPr>
        <w:pStyle w:val="Styl"/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 5. </w:t>
      </w:r>
      <w:r w:rsidR="007E1F89" w:rsidRPr="004162D4">
        <w:rPr>
          <w:rFonts w:asciiTheme="minorHAnsi" w:hAnsiTheme="minorHAnsi" w:cstheme="minorHAnsi"/>
        </w:rPr>
        <w:t xml:space="preserve">W przypadku nieruchomości gruntowej wykorzystywanej do prowadzenia działalności </w:t>
      </w:r>
      <w:r w:rsidR="007E1F89" w:rsidRPr="004162D4">
        <w:rPr>
          <w:rFonts w:asciiTheme="minorHAnsi" w:hAnsiTheme="minorHAnsi" w:cstheme="minorHAnsi"/>
        </w:rPr>
        <w:lastRenderedPageBreak/>
        <w:t>gospodarczej, sprzedawanej jej użytkownikowi wieczystemu, cenę nieruchomości ustala się w wysokości aktualnej wartości nieruchomości gruntowej na dzień zawarcia umowy sprzedaży</w:t>
      </w:r>
      <w:r>
        <w:rPr>
          <w:rFonts w:asciiTheme="minorHAnsi" w:hAnsiTheme="minorHAnsi" w:cstheme="minorHAnsi"/>
        </w:rPr>
        <w:t>.</w:t>
      </w:r>
      <w:r w:rsidR="007E1F89" w:rsidRPr="004162D4">
        <w:rPr>
          <w:rFonts w:asciiTheme="minorHAnsi" w:hAnsiTheme="minorHAnsi" w:cstheme="minorHAnsi"/>
        </w:rPr>
        <w:t xml:space="preserve"> </w:t>
      </w:r>
    </w:p>
    <w:p w:rsidR="004162D4" w:rsidRDefault="004162D4" w:rsidP="004162D4">
      <w:pPr>
        <w:pStyle w:val="Styl"/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</w:t>
      </w:r>
      <w:r w:rsidRPr="004162D4">
        <w:rPr>
          <w:rFonts w:asciiTheme="minorHAnsi" w:hAnsiTheme="minorHAnsi" w:cstheme="minorHAnsi"/>
          <w:b/>
        </w:rPr>
        <w:t>§ 6.</w:t>
      </w:r>
      <w:r>
        <w:rPr>
          <w:rFonts w:asciiTheme="minorHAnsi" w:hAnsiTheme="minorHAnsi" w:cstheme="minorHAnsi"/>
        </w:rPr>
        <w:t xml:space="preserve"> </w:t>
      </w:r>
      <w:r w:rsidR="007E1F89" w:rsidRPr="004162D4">
        <w:rPr>
          <w:rFonts w:asciiTheme="minorHAnsi" w:hAnsiTheme="minorHAnsi" w:cstheme="minorHAnsi"/>
        </w:rPr>
        <w:t xml:space="preserve">Bonifikata od ustalonej ceny sprzedaży może zostać udzielona po wyrażeniu zgody przez Radę Powiatu. </w:t>
      </w:r>
    </w:p>
    <w:p w:rsidR="004162D4" w:rsidRDefault="004162D4" w:rsidP="004162D4">
      <w:pPr>
        <w:pStyle w:val="Styl"/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Pr="004162D4">
        <w:rPr>
          <w:rFonts w:asciiTheme="minorHAnsi" w:hAnsiTheme="minorHAnsi" w:cstheme="minorHAnsi"/>
          <w:b/>
        </w:rPr>
        <w:t>§ 7.</w:t>
      </w:r>
      <w:r>
        <w:rPr>
          <w:rFonts w:asciiTheme="minorHAnsi" w:hAnsiTheme="minorHAnsi" w:cstheme="minorHAnsi"/>
        </w:rPr>
        <w:t xml:space="preserve"> </w:t>
      </w:r>
      <w:r w:rsidR="007E1F89" w:rsidRPr="004162D4">
        <w:rPr>
          <w:rFonts w:asciiTheme="minorHAnsi" w:hAnsiTheme="minorHAnsi" w:cstheme="minorHAnsi"/>
        </w:rPr>
        <w:t xml:space="preserve">Wykonanie uchwały powierza się Zarządowi Powiatu w Radziejowie. </w:t>
      </w:r>
    </w:p>
    <w:p w:rsidR="007E1F89" w:rsidRPr="004162D4" w:rsidRDefault="004162D4" w:rsidP="004162D4">
      <w:pPr>
        <w:pStyle w:val="Styl"/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Pr="004162D4">
        <w:rPr>
          <w:rFonts w:asciiTheme="minorHAnsi" w:hAnsiTheme="minorHAnsi" w:cstheme="minorHAnsi"/>
          <w:b/>
        </w:rPr>
        <w:t>§ 8.</w:t>
      </w:r>
      <w:r>
        <w:rPr>
          <w:rFonts w:asciiTheme="minorHAnsi" w:hAnsiTheme="minorHAnsi" w:cstheme="minorHAnsi"/>
        </w:rPr>
        <w:t xml:space="preserve"> </w:t>
      </w:r>
      <w:r w:rsidR="007E1F89" w:rsidRPr="004162D4">
        <w:rPr>
          <w:rFonts w:asciiTheme="minorHAnsi" w:hAnsiTheme="minorHAnsi" w:cstheme="minorHAnsi"/>
        </w:rPr>
        <w:t>Uchwała wchodzi w życie po upływie 14 dni od daty ogłoszenia w Dzienniku Urzędowym Województwa Kujawsko-Pomorskiego.</w:t>
      </w:r>
    </w:p>
    <w:p w:rsidR="007E1F89" w:rsidRPr="004162D4" w:rsidRDefault="007E1F89" w:rsidP="004162D4">
      <w:pPr>
        <w:pStyle w:val="Styl"/>
        <w:spacing w:before="120" w:line="360" w:lineRule="auto"/>
        <w:ind w:left="-284"/>
        <w:rPr>
          <w:rFonts w:asciiTheme="minorHAnsi" w:hAnsiTheme="minorHAnsi" w:cstheme="minorHAnsi"/>
        </w:rPr>
      </w:pPr>
    </w:p>
    <w:p w:rsidR="007E1F89" w:rsidRPr="004162D4" w:rsidRDefault="007E1F89" w:rsidP="004162D4">
      <w:pPr>
        <w:pStyle w:val="Styl"/>
        <w:spacing w:before="120" w:line="360" w:lineRule="auto"/>
        <w:rPr>
          <w:rFonts w:asciiTheme="minorHAnsi" w:hAnsiTheme="minorHAnsi" w:cstheme="minorHAnsi"/>
        </w:rPr>
      </w:pPr>
      <w:r w:rsidRPr="004162D4">
        <w:rPr>
          <w:rFonts w:asciiTheme="minorHAnsi" w:hAnsiTheme="minorHAnsi" w:cstheme="minorHAnsi"/>
        </w:rPr>
        <w:t xml:space="preserve"> </w:t>
      </w:r>
    </w:p>
    <w:p w:rsidR="002A0C65" w:rsidRPr="004162D4" w:rsidRDefault="002A0C65" w:rsidP="004162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7E1F89" w:rsidRPr="004162D4" w:rsidRDefault="007E1F89" w:rsidP="004162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7E1F89" w:rsidRPr="004162D4" w:rsidRDefault="007E1F89" w:rsidP="004162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7E1F89" w:rsidRPr="004162D4" w:rsidRDefault="007E1F89" w:rsidP="004162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7E1F89" w:rsidRPr="004162D4" w:rsidRDefault="007E1F89" w:rsidP="004162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7E1F89" w:rsidRPr="004162D4" w:rsidRDefault="007E1F89" w:rsidP="004162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7E1F89" w:rsidRPr="004162D4" w:rsidRDefault="007E1F89" w:rsidP="004162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7E1F89" w:rsidRPr="004162D4" w:rsidRDefault="007E1F89" w:rsidP="004162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7E1F89" w:rsidRPr="004162D4" w:rsidRDefault="007E1F89" w:rsidP="004162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7E1F89" w:rsidRPr="004162D4" w:rsidRDefault="007E1F89" w:rsidP="004162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7E1F89" w:rsidRDefault="007E1F89" w:rsidP="007E1F89">
      <w:pPr>
        <w:spacing w:after="160" w:line="259" w:lineRule="auto"/>
        <w:rPr>
          <w:rFonts w:asciiTheme="minorHAnsi" w:hAnsiTheme="minorHAnsi" w:cstheme="minorHAnsi"/>
          <w:sz w:val="21"/>
          <w:szCs w:val="21"/>
        </w:rPr>
      </w:pPr>
    </w:p>
    <w:p w:rsidR="007E1F89" w:rsidRDefault="007E1F89" w:rsidP="007E1F89">
      <w:pPr>
        <w:spacing w:after="160" w:line="259" w:lineRule="auto"/>
        <w:rPr>
          <w:rFonts w:asciiTheme="minorHAnsi" w:hAnsiTheme="minorHAnsi" w:cstheme="minorHAnsi"/>
          <w:sz w:val="21"/>
          <w:szCs w:val="21"/>
        </w:rPr>
      </w:pPr>
    </w:p>
    <w:p w:rsidR="007E1F89" w:rsidRDefault="007E1F89" w:rsidP="007E1F89">
      <w:pPr>
        <w:spacing w:after="160" w:line="259" w:lineRule="auto"/>
        <w:rPr>
          <w:rFonts w:asciiTheme="minorHAnsi" w:hAnsiTheme="minorHAnsi" w:cstheme="minorHAnsi"/>
          <w:sz w:val="21"/>
          <w:szCs w:val="21"/>
        </w:rPr>
      </w:pPr>
    </w:p>
    <w:p w:rsidR="007E1F89" w:rsidRDefault="007E1F89" w:rsidP="007E1F89">
      <w:pPr>
        <w:spacing w:after="160" w:line="259" w:lineRule="auto"/>
        <w:rPr>
          <w:rFonts w:asciiTheme="minorHAnsi" w:hAnsiTheme="minorHAnsi" w:cstheme="minorHAnsi"/>
          <w:sz w:val="21"/>
          <w:szCs w:val="21"/>
        </w:rPr>
      </w:pPr>
    </w:p>
    <w:p w:rsidR="007E1F89" w:rsidRDefault="007E1F89" w:rsidP="007E1F89">
      <w:pPr>
        <w:spacing w:after="160" w:line="259" w:lineRule="auto"/>
        <w:rPr>
          <w:rFonts w:asciiTheme="minorHAnsi" w:hAnsiTheme="minorHAnsi" w:cstheme="minorHAnsi"/>
          <w:sz w:val="21"/>
          <w:szCs w:val="21"/>
        </w:rPr>
      </w:pPr>
    </w:p>
    <w:p w:rsidR="007E1F89" w:rsidRDefault="007E1F89" w:rsidP="007E1F89">
      <w:pPr>
        <w:spacing w:after="160" w:line="259" w:lineRule="auto"/>
        <w:rPr>
          <w:rFonts w:asciiTheme="minorHAnsi" w:hAnsiTheme="minorHAnsi" w:cstheme="minorHAnsi"/>
          <w:sz w:val="21"/>
          <w:szCs w:val="21"/>
        </w:rPr>
      </w:pPr>
    </w:p>
    <w:p w:rsidR="004162D4" w:rsidRPr="007E1F89" w:rsidRDefault="004162D4" w:rsidP="007E1F89">
      <w:pPr>
        <w:spacing w:after="160" w:line="259" w:lineRule="auto"/>
        <w:rPr>
          <w:rFonts w:asciiTheme="minorHAnsi" w:eastAsiaTheme="minorEastAsia" w:hAnsiTheme="minorHAnsi" w:cstheme="minorHAnsi"/>
          <w:sz w:val="21"/>
          <w:szCs w:val="21"/>
        </w:rPr>
      </w:pPr>
    </w:p>
    <w:p w:rsidR="006C2893" w:rsidRPr="004162D4" w:rsidRDefault="00113F7C" w:rsidP="004162D4">
      <w:pPr>
        <w:pStyle w:val="Nagwek1"/>
        <w:spacing w:line="36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4162D4">
        <w:rPr>
          <w:rFonts w:asciiTheme="minorHAnsi" w:hAnsiTheme="minorHAnsi" w:cstheme="minorHAnsi"/>
          <w:color w:val="auto"/>
          <w:sz w:val="32"/>
          <w:szCs w:val="32"/>
        </w:rPr>
        <w:lastRenderedPageBreak/>
        <w:t>Uzasadnienie</w:t>
      </w:r>
    </w:p>
    <w:p w:rsidR="002A0C65" w:rsidRPr="004162D4" w:rsidRDefault="002A0C65" w:rsidP="008226D0">
      <w:pPr>
        <w:pStyle w:val="Styl"/>
        <w:spacing w:before="120" w:line="360" w:lineRule="auto"/>
        <w:ind w:firstLine="708"/>
        <w:rPr>
          <w:rFonts w:asciiTheme="minorHAnsi" w:hAnsiTheme="minorHAnsi" w:cstheme="minorHAnsi"/>
        </w:rPr>
      </w:pPr>
      <w:r w:rsidRPr="004162D4">
        <w:rPr>
          <w:rFonts w:asciiTheme="minorHAnsi" w:hAnsiTheme="minorHAnsi" w:cstheme="minorHAnsi"/>
        </w:rPr>
        <w:t>Rada powiatu w Radziejowie zobowiązana jest do podjęcia niniejszej uchwały na podstawie art. 32 ust 1b ustawy z dnia 26 maja 2023 r o zmianie ustawy o samorządzie gminnym, ustawy o społecznych formach rozwoju mieszkalnictwa, ustawy o gospodarce nieruchomościami, ustawy o p</w:t>
      </w:r>
      <w:r w:rsidR="00A411FA" w:rsidRPr="004162D4">
        <w:rPr>
          <w:rFonts w:asciiTheme="minorHAnsi" w:hAnsiTheme="minorHAnsi" w:cstheme="minorHAnsi"/>
        </w:rPr>
        <w:t>odatku od czynności c</w:t>
      </w:r>
      <w:r w:rsidRPr="004162D4">
        <w:rPr>
          <w:rFonts w:asciiTheme="minorHAnsi" w:hAnsiTheme="minorHAnsi" w:cstheme="minorHAnsi"/>
        </w:rPr>
        <w:t>ywilnoprawnych</w:t>
      </w:r>
      <w:r w:rsidR="007E1F89" w:rsidRPr="004162D4">
        <w:rPr>
          <w:rFonts w:asciiTheme="minorHAnsi" w:hAnsiTheme="minorHAnsi" w:cstheme="minorHAnsi"/>
        </w:rPr>
        <w:t xml:space="preserve"> oraz niektórych innych ustaw (</w:t>
      </w:r>
      <w:r w:rsidRPr="004162D4">
        <w:rPr>
          <w:rFonts w:asciiTheme="minorHAnsi" w:hAnsiTheme="minorHAnsi" w:cstheme="minorHAnsi"/>
        </w:rPr>
        <w:t>Dz. U. z 2023</w:t>
      </w:r>
      <w:r w:rsidR="004162D4">
        <w:rPr>
          <w:rFonts w:asciiTheme="minorHAnsi" w:hAnsiTheme="minorHAnsi" w:cstheme="minorHAnsi"/>
        </w:rPr>
        <w:t xml:space="preserve"> </w:t>
      </w:r>
      <w:r w:rsidRPr="004162D4">
        <w:rPr>
          <w:rFonts w:asciiTheme="minorHAnsi" w:hAnsiTheme="minorHAnsi" w:cstheme="minorHAnsi"/>
        </w:rPr>
        <w:t>poz</w:t>
      </w:r>
      <w:r w:rsidR="00A411FA" w:rsidRPr="004162D4">
        <w:rPr>
          <w:rFonts w:asciiTheme="minorHAnsi" w:hAnsiTheme="minorHAnsi" w:cstheme="minorHAnsi"/>
        </w:rPr>
        <w:t>.</w:t>
      </w:r>
      <w:r w:rsidRPr="004162D4">
        <w:rPr>
          <w:rFonts w:asciiTheme="minorHAnsi" w:hAnsiTheme="minorHAnsi" w:cstheme="minorHAnsi"/>
        </w:rPr>
        <w:t xml:space="preserve"> 1463).</w:t>
      </w:r>
    </w:p>
    <w:p w:rsidR="002A0C65" w:rsidRPr="004162D4" w:rsidRDefault="002A0C65" w:rsidP="008226D0">
      <w:pPr>
        <w:pStyle w:val="Styl"/>
        <w:spacing w:before="120" w:line="360" w:lineRule="auto"/>
        <w:ind w:firstLine="708"/>
        <w:rPr>
          <w:rFonts w:asciiTheme="minorHAnsi" w:hAnsiTheme="minorHAnsi" w:cstheme="minorHAnsi"/>
        </w:rPr>
      </w:pPr>
      <w:r w:rsidRPr="004162D4">
        <w:rPr>
          <w:rFonts w:asciiTheme="minorHAnsi" w:hAnsiTheme="minorHAnsi" w:cstheme="minorHAnsi"/>
        </w:rPr>
        <w:t>Wobec powyższego należało podjąć niniejszą uchwałę</w:t>
      </w:r>
    </w:p>
    <w:p w:rsidR="006C2893" w:rsidRPr="008C13A0" w:rsidRDefault="006C2893" w:rsidP="008226D0">
      <w:pPr>
        <w:pStyle w:val="Styl"/>
        <w:spacing w:before="120" w:line="360" w:lineRule="auto"/>
        <w:ind w:firstLine="346"/>
        <w:rPr>
          <w:rFonts w:asciiTheme="minorHAnsi" w:hAnsiTheme="minorHAnsi" w:cstheme="minorHAnsi"/>
          <w:sz w:val="21"/>
          <w:szCs w:val="21"/>
        </w:rPr>
      </w:pPr>
    </w:p>
    <w:p w:rsidR="00826379" w:rsidRPr="008C13A0" w:rsidRDefault="00826379" w:rsidP="008226D0">
      <w:pPr>
        <w:pStyle w:val="Styl"/>
        <w:spacing w:before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826379" w:rsidRPr="008C13A0" w:rsidSect="00DF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30" w:rsidRDefault="00633930" w:rsidP="00AB3EEC">
      <w:r>
        <w:separator/>
      </w:r>
    </w:p>
  </w:endnote>
  <w:endnote w:type="continuationSeparator" w:id="0">
    <w:p w:rsidR="00633930" w:rsidRDefault="00633930" w:rsidP="00AB3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30" w:rsidRDefault="00633930" w:rsidP="00AB3EEC">
      <w:r>
        <w:separator/>
      </w:r>
    </w:p>
  </w:footnote>
  <w:footnote w:type="continuationSeparator" w:id="0">
    <w:p w:rsidR="00633930" w:rsidRDefault="00633930" w:rsidP="00AB3EEC">
      <w:r>
        <w:continuationSeparator/>
      </w:r>
    </w:p>
  </w:footnote>
  <w:footnote w:id="1">
    <w:p w:rsidR="00AB3EEC" w:rsidRPr="002A0C65" w:rsidRDefault="00AB3EEC" w:rsidP="00AB3EEC">
      <w:pPr>
        <w:jc w:val="both"/>
        <w:rPr>
          <w:rFonts w:asciiTheme="minorHAnsi" w:hAnsiTheme="minorHAnsi" w:cstheme="minorHAnsi"/>
          <w:sz w:val="16"/>
          <w:szCs w:val="16"/>
        </w:rPr>
      </w:pPr>
      <w:r w:rsidRPr="002A0C6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A0C65">
        <w:rPr>
          <w:rFonts w:asciiTheme="minorHAnsi" w:hAnsiTheme="minorHAnsi" w:cstheme="minorHAnsi"/>
          <w:sz w:val="16"/>
          <w:szCs w:val="16"/>
        </w:rPr>
        <w:t xml:space="preserve"> </w:t>
      </w:r>
      <w:r w:rsidRPr="004162D4">
        <w:rPr>
          <w:rFonts w:asciiTheme="minorHAnsi" w:hAnsiTheme="minorHAnsi" w:cstheme="minorHAnsi"/>
          <w:sz w:val="18"/>
          <w:szCs w:val="18"/>
        </w:rPr>
        <w:t>Zmiany tekstu jednolitego wymienionej ustawy zostały ogłoszone w  Dz. U. z 2023 r. poz. 1113, poz. 1463 i poz. 1506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D77"/>
    <w:multiLevelType w:val="singleLevel"/>
    <w:tmpl w:val="DD9055E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0691183B"/>
    <w:multiLevelType w:val="multilevel"/>
    <w:tmpl w:val="86166956"/>
    <w:styleLink w:val="Styl1"/>
    <w:lvl w:ilvl="0">
      <w:start w:val="1"/>
      <w:numFmt w:val="ordin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ordinal"/>
      <w:lvlText w:val="§%9"/>
      <w:lvlJc w:val="left"/>
      <w:pPr>
        <w:ind w:left="3240" w:hanging="360"/>
      </w:pPr>
      <w:rPr>
        <w:rFonts w:hint="default"/>
      </w:rPr>
    </w:lvl>
  </w:abstractNum>
  <w:abstractNum w:abstractNumId="2">
    <w:nsid w:val="082F15D3"/>
    <w:multiLevelType w:val="multilevel"/>
    <w:tmpl w:val="770684B2"/>
    <w:lvl w:ilvl="0">
      <w:start w:val="1"/>
      <w:numFmt w:val="ordin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ordinal"/>
      <w:lvlText w:val="§%9"/>
      <w:lvlJc w:val="left"/>
      <w:pPr>
        <w:ind w:left="3240" w:hanging="360"/>
      </w:pPr>
      <w:rPr>
        <w:rFonts w:hint="default"/>
      </w:rPr>
    </w:lvl>
  </w:abstractNum>
  <w:abstractNum w:abstractNumId="3">
    <w:nsid w:val="336E4439"/>
    <w:multiLevelType w:val="multilevel"/>
    <w:tmpl w:val="86166956"/>
    <w:lvl w:ilvl="0">
      <w:start w:val="1"/>
      <w:numFmt w:val="ordin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ordinal"/>
      <w:lvlText w:val="§%9"/>
      <w:lvlJc w:val="left"/>
      <w:pPr>
        <w:ind w:left="360" w:hanging="360"/>
      </w:pPr>
      <w:rPr>
        <w:rFonts w:hint="default"/>
      </w:rPr>
    </w:lvl>
  </w:abstractNum>
  <w:abstractNum w:abstractNumId="4">
    <w:nsid w:val="379C1582"/>
    <w:multiLevelType w:val="multilevel"/>
    <w:tmpl w:val="30F21C48"/>
    <w:lvl w:ilvl="0">
      <w:start w:val="1"/>
      <w:numFmt w:val="ordin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ordinal"/>
      <w:lvlText w:val="§%9"/>
      <w:lvlJc w:val="left"/>
      <w:pPr>
        <w:ind w:left="3240" w:hanging="360"/>
      </w:pPr>
      <w:rPr>
        <w:rFonts w:hint="default"/>
      </w:rPr>
    </w:lvl>
  </w:abstractNum>
  <w:abstractNum w:abstractNumId="5">
    <w:nsid w:val="44BD4CE0"/>
    <w:multiLevelType w:val="multilevel"/>
    <w:tmpl w:val="86166956"/>
    <w:numStyleLink w:val="Styl1"/>
  </w:abstractNum>
  <w:abstractNum w:abstractNumId="6">
    <w:nsid w:val="4A8E6162"/>
    <w:multiLevelType w:val="multilevel"/>
    <w:tmpl w:val="EC58A3B2"/>
    <w:lvl w:ilvl="0">
      <w:start w:val="1"/>
      <w:numFmt w:val="ordin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ordinal"/>
      <w:lvlText w:val="§%9"/>
      <w:lvlJc w:val="left"/>
      <w:pPr>
        <w:ind w:left="3240" w:hanging="360"/>
      </w:pPr>
      <w:rPr>
        <w:rFonts w:hint="default"/>
      </w:rPr>
    </w:lvl>
  </w:abstractNum>
  <w:abstractNum w:abstractNumId="7">
    <w:nsid w:val="61596DB5"/>
    <w:multiLevelType w:val="multilevel"/>
    <w:tmpl w:val="C38EA420"/>
    <w:lvl w:ilvl="0">
      <w:start w:val="1"/>
      <w:numFmt w:val="ordinal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94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ordinal"/>
      <w:lvlText w:val="§%9"/>
      <w:lvlJc w:val="left"/>
      <w:pPr>
        <w:ind w:left="3240" w:hanging="360"/>
      </w:pPr>
      <w:rPr>
        <w:rFonts w:hint="default"/>
      </w:rPr>
    </w:lvl>
  </w:abstractNum>
  <w:abstractNum w:abstractNumId="8">
    <w:nsid w:val="77647A0E"/>
    <w:multiLevelType w:val="singleLevel"/>
    <w:tmpl w:val="8BC6BBF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AA4"/>
    <w:rsid w:val="00005C79"/>
    <w:rsid w:val="000132CC"/>
    <w:rsid w:val="000349EE"/>
    <w:rsid w:val="00052CA3"/>
    <w:rsid w:val="00113F7C"/>
    <w:rsid w:val="00121244"/>
    <w:rsid w:val="00162CD5"/>
    <w:rsid w:val="00173113"/>
    <w:rsid w:val="001F47F4"/>
    <w:rsid w:val="00207BD2"/>
    <w:rsid w:val="002A0C65"/>
    <w:rsid w:val="00393CB9"/>
    <w:rsid w:val="003A047B"/>
    <w:rsid w:val="003C0510"/>
    <w:rsid w:val="003C7F83"/>
    <w:rsid w:val="00403E39"/>
    <w:rsid w:val="004162D4"/>
    <w:rsid w:val="00417DDF"/>
    <w:rsid w:val="004709FB"/>
    <w:rsid w:val="004C6ED2"/>
    <w:rsid w:val="004D1874"/>
    <w:rsid w:val="00526C71"/>
    <w:rsid w:val="0056744A"/>
    <w:rsid w:val="00633930"/>
    <w:rsid w:val="006C2893"/>
    <w:rsid w:val="006D43EF"/>
    <w:rsid w:val="006D79A6"/>
    <w:rsid w:val="006E38D6"/>
    <w:rsid w:val="007166E6"/>
    <w:rsid w:val="007C2AA4"/>
    <w:rsid w:val="007E1F89"/>
    <w:rsid w:val="008226D0"/>
    <w:rsid w:val="00826379"/>
    <w:rsid w:val="00842397"/>
    <w:rsid w:val="008C13A0"/>
    <w:rsid w:val="00974B8A"/>
    <w:rsid w:val="009A7BBE"/>
    <w:rsid w:val="009F1E50"/>
    <w:rsid w:val="00A411FA"/>
    <w:rsid w:val="00AB3EEC"/>
    <w:rsid w:val="00AE2BEF"/>
    <w:rsid w:val="00B55D98"/>
    <w:rsid w:val="00B84DD7"/>
    <w:rsid w:val="00C0522C"/>
    <w:rsid w:val="00C66241"/>
    <w:rsid w:val="00C67413"/>
    <w:rsid w:val="00C82471"/>
    <w:rsid w:val="00CE7F6F"/>
    <w:rsid w:val="00D55BB2"/>
    <w:rsid w:val="00DA7DB5"/>
    <w:rsid w:val="00DF6E30"/>
    <w:rsid w:val="00E50058"/>
    <w:rsid w:val="00E875D2"/>
    <w:rsid w:val="00EA4096"/>
    <w:rsid w:val="00EC01CC"/>
    <w:rsid w:val="00F059E3"/>
    <w:rsid w:val="00F418C2"/>
    <w:rsid w:val="00FA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6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16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0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1">
    <w:name w:val="Styl1"/>
    <w:uiPriority w:val="99"/>
    <w:rsid w:val="004709FB"/>
    <w:pPr>
      <w:numPr>
        <w:numId w:val="5"/>
      </w:numPr>
    </w:pPr>
  </w:style>
  <w:style w:type="character" w:styleId="Odwoanieprzypisudolnego">
    <w:name w:val="footnote reference"/>
    <w:basedOn w:val="Domylnaczcionkaakapitu"/>
    <w:semiHidden/>
    <w:unhideWhenUsed/>
    <w:rsid w:val="00AB3EE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4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4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62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Patyk</dc:creator>
  <cp:keywords/>
  <dc:description/>
  <cp:lastModifiedBy>Katarzyna Tomczak</cp:lastModifiedBy>
  <cp:revision>41</cp:revision>
  <cp:lastPrinted>2023-11-22T11:15:00Z</cp:lastPrinted>
  <dcterms:created xsi:type="dcterms:W3CDTF">2023-09-12T10:27:00Z</dcterms:created>
  <dcterms:modified xsi:type="dcterms:W3CDTF">2023-11-30T12:45:00Z</dcterms:modified>
</cp:coreProperties>
</file>