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6F" w:rsidRDefault="00427E0D" w:rsidP="00A80F6F">
      <w:pPr>
        <w:spacing w:after="240" w:line="360" w:lineRule="auto"/>
        <w:rPr>
          <w:rFonts w:ascii="Calibri" w:hAnsi="Calibri" w:cs="Calibri"/>
          <w:b/>
          <w:sz w:val="32"/>
          <w:szCs w:val="32"/>
        </w:rPr>
      </w:pPr>
      <w:r w:rsidRPr="00A80F6F">
        <w:rPr>
          <w:rFonts w:ascii="Calibri" w:hAnsi="Calibri" w:cs="Calibri"/>
          <w:b/>
          <w:sz w:val="32"/>
          <w:szCs w:val="32"/>
        </w:rPr>
        <w:t>Informacja do Biuletynu Informacji Publiczne</w:t>
      </w:r>
    </w:p>
    <w:p w:rsidR="00A80F6F" w:rsidRDefault="00427E0D" w:rsidP="00A80F6F">
      <w:pPr>
        <w:spacing w:after="240" w:line="360" w:lineRule="auto"/>
        <w:rPr>
          <w:rFonts w:ascii="Calibri" w:hAnsi="Calibri" w:cs="Calibri"/>
          <w:b/>
          <w:sz w:val="32"/>
          <w:szCs w:val="32"/>
        </w:rPr>
      </w:pPr>
      <w:r w:rsidRPr="00A80F6F">
        <w:rPr>
          <w:rFonts w:ascii="Calibri" w:hAnsi="Calibri" w:cs="Calibri"/>
          <w:sz w:val="24"/>
          <w:szCs w:val="24"/>
        </w:rPr>
        <w:t>W dniu 1 grudnia 2023 r. w Starostwie Powiatowym w Radziejowie została przeprowadzona kontrola przez przedstawiciela Archiwum Państwowego w Toruniu Oddział we Włocławku. Celem kontroli było sprawdzenie stanu wykonania zaleceń pokontrolnych wydanych wystąpieniem z dnia 19 października 2022 r. (znak sprawy OAZ/OW.421.31.2021), których termin realizacji upłynął dnia 30 listopada 2023 r.</w:t>
      </w:r>
      <w:r w:rsidR="00951EB1" w:rsidRPr="00A80F6F">
        <w:rPr>
          <w:rFonts w:ascii="Calibri" w:hAnsi="Calibri" w:cs="Calibri"/>
          <w:sz w:val="24"/>
          <w:szCs w:val="24"/>
        </w:rPr>
        <w:t xml:space="preserve"> Podstawę prawną przeprowadzonej kontroli stanowi art. 21 ust. 2 i art. 28 ust. 1 pkt</w:t>
      </w:r>
      <w:r w:rsidR="00A80F6F" w:rsidRPr="00A80F6F">
        <w:rPr>
          <w:rFonts w:ascii="Calibri" w:hAnsi="Calibri" w:cs="Calibri"/>
          <w:sz w:val="24"/>
          <w:szCs w:val="24"/>
        </w:rPr>
        <w:t>.</w:t>
      </w:r>
      <w:r w:rsidR="00951EB1" w:rsidRPr="00A80F6F">
        <w:rPr>
          <w:rFonts w:ascii="Calibri" w:hAnsi="Calibri" w:cs="Calibri"/>
          <w:sz w:val="24"/>
          <w:szCs w:val="24"/>
        </w:rPr>
        <w:t xml:space="preserve"> 3 ustawy z dnia 14 lipca 1983 r. o narodowym zasobie archiwalnym i ar</w:t>
      </w:r>
      <w:r w:rsidR="00A80F6F" w:rsidRPr="00A80F6F">
        <w:rPr>
          <w:rFonts w:ascii="Calibri" w:hAnsi="Calibri" w:cs="Calibri"/>
          <w:sz w:val="24"/>
          <w:szCs w:val="24"/>
        </w:rPr>
        <w:t xml:space="preserve">chiwach (Dz. U. 2020 poz. 164). </w:t>
      </w:r>
      <w:r w:rsidR="00872BE4" w:rsidRPr="00A80F6F">
        <w:rPr>
          <w:rFonts w:ascii="Calibri" w:hAnsi="Calibri" w:cs="Calibri"/>
          <w:sz w:val="24"/>
          <w:szCs w:val="24"/>
        </w:rPr>
        <w:t>Wykonanie zaleceń zos</w:t>
      </w:r>
      <w:r w:rsidR="00A80F6F" w:rsidRPr="00A80F6F">
        <w:rPr>
          <w:rFonts w:ascii="Calibri" w:hAnsi="Calibri" w:cs="Calibri"/>
          <w:sz w:val="24"/>
          <w:szCs w:val="24"/>
        </w:rPr>
        <w:t>tało ocenione pozytywni</w:t>
      </w:r>
      <w:r w:rsidR="00F21E39">
        <w:rPr>
          <w:rFonts w:ascii="Calibri" w:hAnsi="Calibri" w:cs="Calibri"/>
          <w:sz w:val="24"/>
          <w:szCs w:val="24"/>
        </w:rPr>
        <w:t>e.</w:t>
      </w:r>
    </w:p>
    <w:p w:rsidR="00A031B7" w:rsidRPr="00A80F6F" w:rsidRDefault="00F21E39" w:rsidP="00A80F6F">
      <w:pPr>
        <w:spacing w:after="240"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>Radziejów, dnia 5.03</w:t>
      </w:r>
      <w:r w:rsidR="00A031B7" w:rsidRPr="00A80F6F">
        <w:rPr>
          <w:rFonts w:ascii="Calibri" w:hAnsi="Calibri" w:cs="Calibri"/>
          <w:sz w:val="24"/>
          <w:szCs w:val="24"/>
        </w:rPr>
        <w:t>.2024 r.</w:t>
      </w:r>
    </w:p>
    <w:sectPr w:rsidR="00A031B7" w:rsidRPr="00A80F6F" w:rsidSect="00BC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E0D"/>
    <w:rsid w:val="00041D51"/>
    <w:rsid w:val="00210D39"/>
    <w:rsid w:val="002A0DCE"/>
    <w:rsid w:val="00427E0D"/>
    <w:rsid w:val="004D0907"/>
    <w:rsid w:val="00601998"/>
    <w:rsid w:val="007734A1"/>
    <w:rsid w:val="008061F9"/>
    <w:rsid w:val="00872BE4"/>
    <w:rsid w:val="00951EB1"/>
    <w:rsid w:val="009E405A"/>
    <w:rsid w:val="00A026DC"/>
    <w:rsid w:val="00A031B7"/>
    <w:rsid w:val="00A80F6F"/>
    <w:rsid w:val="00BC4837"/>
    <w:rsid w:val="00F20C97"/>
    <w:rsid w:val="00F21E39"/>
    <w:rsid w:val="00F9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7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E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amikolajewska</dc:creator>
  <cp:lastModifiedBy>amikolajewska</cp:lastModifiedBy>
  <cp:revision>8</cp:revision>
  <dcterms:created xsi:type="dcterms:W3CDTF">2024-02-08T13:08:00Z</dcterms:created>
  <dcterms:modified xsi:type="dcterms:W3CDTF">2024-03-05T10:02:00Z</dcterms:modified>
</cp:coreProperties>
</file>