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5CC9" w14:textId="39773898" w:rsidR="00C357C1" w:rsidRPr="00E42025" w:rsidRDefault="00E42025" w:rsidP="004D3A29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Uchwała</w:t>
      </w:r>
      <w:r w:rsidR="00196777" w:rsidRPr="00E42025">
        <w:rPr>
          <w:rFonts w:asciiTheme="minorHAnsi" w:hAnsiTheme="minorHAnsi" w:cstheme="minorHAnsi"/>
          <w:b/>
          <w:sz w:val="32"/>
          <w:szCs w:val="32"/>
        </w:rPr>
        <w:t xml:space="preserve"> Nr 407</w:t>
      </w:r>
      <w:r w:rsidR="00C357C1" w:rsidRPr="00E42025">
        <w:rPr>
          <w:rFonts w:asciiTheme="minorHAnsi" w:hAnsiTheme="minorHAnsi" w:cstheme="minorHAnsi"/>
          <w:b/>
          <w:sz w:val="32"/>
          <w:szCs w:val="32"/>
        </w:rPr>
        <w:t>/2024</w:t>
      </w:r>
    </w:p>
    <w:p w14:paraId="29553EA6" w14:textId="1A686B87" w:rsidR="00C357C1" w:rsidRPr="00E42025" w:rsidRDefault="00C357C1" w:rsidP="004D3A29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2025">
        <w:rPr>
          <w:rFonts w:asciiTheme="minorHAnsi" w:hAnsiTheme="minorHAnsi" w:cstheme="minorHAnsi"/>
          <w:b/>
          <w:sz w:val="32"/>
          <w:szCs w:val="32"/>
        </w:rPr>
        <w:t>Zarządu Powiatu w Radziejowie</w:t>
      </w:r>
    </w:p>
    <w:p w14:paraId="46511F8D" w14:textId="71FA1D35" w:rsidR="00C357C1" w:rsidRDefault="00196777" w:rsidP="004D3A29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2025">
        <w:rPr>
          <w:rFonts w:asciiTheme="minorHAnsi" w:hAnsiTheme="minorHAnsi" w:cstheme="minorHAnsi"/>
          <w:b/>
          <w:sz w:val="32"/>
          <w:szCs w:val="32"/>
        </w:rPr>
        <w:t xml:space="preserve">z dnia 24 kwietnia </w:t>
      </w:r>
      <w:r w:rsidR="00C357C1" w:rsidRPr="00E42025">
        <w:rPr>
          <w:rFonts w:asciiTheme="minorHAnsi" w:hAnsiTheme="minorHAnsi" w:cstheme="minorHAnsi"/>
          <w:b/>
          <w:sz w:val="32"/>
          <w:szCs w:val="32"/>
        </w:rPr>
        <w:t>2024r.</w:t>
      </w:r>
    </w:p>
    <w:p w14:paraId="51291EE7" w14:textId="77777777" w:rsidR="00E42025" w:rsidRPr="00E42025" w:rsidRDefault="00E42025" w:rsidP="004D3A29">
      <w:pPr>
        <w:spacing w:line="360" w:lineRule="auto"/>
      </w:pPr>
    </w:p>
    <w:p w14:paraId="3134355F" w14:textId="46E34D43" w:rsidR="00C357C1" w:rsidRDefault="00C357C1" w:rsidP="00D67A53">
      <w:pPr>
        <w:spacing w:before="240" w:after="240" w:line="360" w:lineRule="auto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b/>
        </w:rPr>
        <w:t xml:space="preserve">w sprawie określenia dodatkowych zasad dofinansowania do zadań z zakresu rehabilitacji społecznej realizowanych ze środków Państwowego Funduszu Rehabilitacji Osób </w:t>
      </w:r>
      <w:r w:rsidR="00196777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iepełnosprawnych z terenu powiatu radziejowskiego w 2024 roku.</w:t>
      </w:r>
    </w:p>
    <w:p w14:paraId="3AF04C7D" w14:textId="77777777" w:rsidR="00C357C1" w:rsidRDefault="00C357C1" w:rsidP="00D67A53">
      <w:pPr>
        <w:spacing w:before="240" w:after="240" w:line="360" w:lineRule="auto"/>
        <w:rPr>
          <w:rFonts w:ascii="Calibri" w:hAnsi="Calibri" w:cs="Calibri"/>
        </w:rPr>
      </w:pPr>
    </w:p>
    <w:p w14:paraId="054A9A65" w14:textId="6BA6D785" w:rsidR="00C357C1" w:rsidRDefault="00C357C1" w:rsidP="00D67A53">
      <w:pPr>
        <w:tabs>
          <w:tab w:val="left" w:pos="720"/>
        </w:tabs>
        <w:spacing w:before="240"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 podstawie art. 12 pkt 1 u</w:t>
      </w:r>
      <w:r w:rsidR="004D3A29">
        <w:rPr>
          <w:rFonts w:ascii="Calibri" w:hAnsi="Calibri" w:cs="Calibri"/>
        </w:rPr>
        <w:t xml:space="preserve">stawy z dnia 5 czerwca 1998 r. </w:t>
      </w:r>
      <w:r>
        <w:rPr>
          <w:rFonts w:ascii="Calibri" w:hAnsi="Calibri" w:cs="Calibri"/>
        </w:rPr>
        <w:t>o samorządzie powiatowym (Dz. U. z 2024 r., poz.107), oraz  art. 35 a  ust. 3  ustawy z dnia 27 sierpnia 1997 r. o rehabilitacji zawodowej i społecznej oraz zatrudnianiu osób niepełnosprawnych (Dz. U. z 2024 r., poz. 44),  uchwala się, co następuje:</w:t>
      </w:r>
    </w:p>
    <w:p w14:paraId="38D6D8AC" w14:textId="7AA6FAFB" w:rsidR="00C357C1" w:rsidRDefault="00C357C1" w:rsidP="00D67A53">
      <w:pPr>
        <w:tabs>
          <w:tab w:val="left" w:pos="720"/>
        </w:tabs>
        <w:spacing w:before="240"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</w:rPr>
        <w:t>. Określa się dodatkowe zasady dofinansowania do zadań z zakresu rehabilitacji społecznej realizowanych ze środków Państwowego Funduszu Rehabilitacji Osób Niepełnosprawnych z terenu powiatu radziejowskiego w 2024 roku według załącznika nr 1 do niniejszej uchwały.</w:t>
      </w:r>
    </w:p>
    <w:p w14:paraId="254305E5" w14:textId="77777777" w:rsidR="00C357C1" w:rsidRDefault="00C357C1" w:rsidP="00D67A53">
      <w:pPr>
        <w:spacing w:before="240" w:after="240" w:line="360" w:lineRule="auto"/>
        <w:ind w:left="64" w:right="28" w:firstLine="71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2.</w:t>
      </w:r>
      <w:r>
        <w:rPr>
          <w:rFonts w:ascii="Calibri" w:hAnsi="Calibri" w:cs="Calibri"/>
        </w:rPr>
        <w:t xml:space="preserve"> Dodatkowe zasady, o których mowa w § 1 mają charakter wyłącznie pomocniczy i wynikają z faktu, że otrzymane środki finansowe z PFRON nie zabezpieczają potrzeb osób niepełnosprawnych.</w:t>
      </w:r>
    </w:p>
    <w:p w14:paraId="1745D9A4" w14:textId="77777777" w:rsidR="00C357C1" w:rsidRDefault="00C357C1" w:rsidP="00D67A53">
      <w:pPr>
        <w:spacing w:before="240" w:after="240" w:line="360" w:lineRule="auto"/>
        <w:ind w:left="64" w:right="28" w:firstLine="71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§3. </w:t>
      </w:r>
      <w:r>
        <w:rPr>
          <w:rFonts w:ascii="Calibri" w:hAnsi="Calibri" w:cs="Calibri"/>
        </w:rPr>
        <w:t>Wykonanie uchwały powierza się Kierownikowi Powiatowego Centrum Pomocy Rodzinie.</w:t>
      </w:r>
    </w:p>
    <w:p w14:paraId="6DBB2BF0" w14:textId="77777777" w:rsidR="00C357C1" w:rsidRDefault="00C357C1" w:rsidP="00D67A53">
      <w:pPr>
        <w:spacing w:before="240" w:after="240" w:line="360" w:lineRule="auto"/>
        <w:ind w:left="771" w:right="2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4</w:t>
      </w:r>
      <w:r>
        <w:rPr>
          <w:rFonts w:ascii="Calibri" w:hAnsi="Calibri" w:cs="Calibri"/>
        </w:rPr>
        <w:t>. Uchwała wchodzi w życie z dniem podjęcia.</w:t>
      </w:r>
    </w:p>
    <w:p w14:paraId="40917B57" w14:textId="77777777" w:rsidR="00C357C1" w:rsidRDefault="00C357C1" w:rsidP="00D67A53">
      <w:pPr>
        <w:spacing w:before="240" w:after="240"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§ 5.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Uchwała podlega ogłoszeniu w Biuletynie Informacji Publicznej.     </w:t>
      </w:r>
    </w:p>
    <w:bookmarkEnd w:id="0"/>
    <w:p w14:paraId="28359AD7" w14:textId="77777777" w:rsidR="00C357C1" w:rsidRDefault="00C357C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2B81E29A" w14:textId="77777777" w:rsidR="00C357C1" w:rsidRDefault="00C357C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0DF0623" w14:textId="77777777" w:rsidR="00C357C1" w:rsidRDefault="00C357C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14:paraId="76FB3E89" w14:textId="77777777" w:rsidR="00C357C1" w:rsidRDefault="00C357C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</w:t>
      </w:r>
    </w:p>
    <w:p w14:paraId="1F9AF519" w14:textId="77777777" w:rsidR="00C357C1" w:rsidRDefault="00C357C1">
      <w:pPr>
        <w:spacing w:line="360" w:lineRule="auto"/>
        <w:jc w:val="center"/>
        <w:rPr>
          <w:rFonts w:ascii="Calibri" w:hAnsi="Calibri" w:cs="Calibri"/>
        </w:rPr>
      </w:pPr>
    </w:p>
    <w:p w14:paraId="16B98625" w14:textId="77777777" w:rsidR="00C357C1" w:rsidRDefault="00C357C1">
      <w:pPr>
        <w:spacing w:line="360" w:lineRule="auto"/>
        <w:jc w:val="center"/>
        <w:rPr>
          <w:rFonts w:ascii="Calibri" w:hAnsi="Calibri" w:cs="Calibri"/>
        </w:rPr>
      </w:pPr>
    </w:p>
    <w:p w14:paraId="665BE68C" w14:textId="77777777" w:rsidR="00C357C1" w:rsidRDefault="00C357C1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</w:p>
    <w:p w14:paraId="6EA87008" w14:textId="77777777" w:rsidR="00C357C1" w:rsidRPr="004D3A29" w:rsidRDefault="00C357C1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EDEE7AE" w14:textId="77777777" w:rsidR="00C357C1" w:rsidRPr="004D3A29" w:rsidRDefault="00C357C1">
      <w:pPr>
        <w:spacing w:line="360" w:lineRule="auto"/>
        <w:ind w:left="5954"/>
        <w:rPr>
          <w:rFonts w:ascii="Calibri" w:hAnsi="Calibri" w:cs="Calibri"/>
          <w:sz w:val="18"/>
          <w:szCs w:val="18"/>
        </w:rPr>
      </w:pPr>
      <w:r w:rsidRPr="004D3A29">
        <w:rPr>
          <w:rFonts w:ascii="Calibri" w:hAnsi="Calibri" w:cs="Calibri"/>
          <w:sz w:val="18"/>
          <w:szCs w:val="18"/>
        </w:rPr>
        <w:t>Załącznik nr 1</w:t>
      </w:r>
    </w:p>
    <w:p w14:paraId="586AD2F4" w14:textId="77F3944F" w:rsidR="00C357C1" w:rsidRPr="004D3A29" w:rsidRDefault="00E42025">
      <w:pPr>
        <w:spacing w:line="360" w:lineRule="auto"/>
        <w:ind w:left="5954"/>
        <w:rPr>
          <w:rFonts w:ascii="Calibri" w:hAnsi="Calibri" w:cs="Calibri"/>
          <w:sz w:val="18"/>
          <w:szCs w:val="18"/>
        </w:rPr>
      </w:pPr>
      <w:r w:rsidRPr="004D3A29">
        <w:rPr>
          <w:rFonts w:ascii="Calibri" w:hAnsi="Calibri" w:cs="Calibri"/>
          <w:sz w:val="18"/>
          <w:szCs w:val="18"/>
        </w:rPr>
        <w:t>do uchwały Nr 407</w:t>
      </w:r>
      <w:r w:rsidR="00C357C1" w:rsidRPr="004D3A29">
        <w:rPr>
          <w:rFonts w:ascii="Calibri" w:hAnsi="Calibri" w:cs="Calibri"/>
          <w:sz w:val="18"/>
          <w:szCs w:val="18"/>
        </w:rPr>
        <w:t>/2024</w:t>
      </w:r>
    </w:p>
    <w:p w14:paraId="152BC531" w14:textId="06EF0390" w:rsidR="00C357C1" w:rsidRPr="004D3A29" w:rsidRDefault="00C357C1">
      <w:pPr>
        <w:spacing w:line="360" w:lineRule="auto"/>
        <w:ind w:left="5954"/>
        <w:rPr>
          <w:rFonts w:ascii="Calibri" w:hAnsi="Calibri" w:cs="Calibri"/>
          <w:sz w:val="18"/>
          <w:szCs w:val="18"/>
        </w:rPr>
      </w:pPr>
      <w:r w:rsidRPr="004D3A29">
        <w:rPr>
          <w:rFonts w:ascii="Calibri" w:hAnsi="Calibri" w:cs="Calibri"/>
          <w:sz w:val="18"/>
          <w:szCs w:val="18"/>
        </w:rPr>
        <w:t>Zarządu Powiatu w Radziejowie</w:t>
      </w:r>
      <w:r w:rsidRPr="004D3A29">
        <w:rPr>
          <w:rFonts w:ascii="Calibri" w:hAnsi="Calibri" w:cs="Calibri"/>
          <w:sz w:val="18"/>
          <w:szCs w:val="18"/>
        </w:rPr>
        <w:br/>
        <w:t xml:space="preserve">z dnia </w:t>
      </w:r>
      <w:r w:rsidR="00E42025" w:rsidRPr="004D3A29">
        <w:rPr>
          <w:rFonts w:ascii="Calibri" w:hAnsi="Calibri" w:cs="Calibri"/>
          <w:bCs/>
          <w:sz w:val="18"/>
          <w:szCs w:val="18"/>
        </w:rPr>
        <w:t>24.04.</w:t>
      </w:r>
      <w:r w:rsidRPr="004D3A29">
        <w:rPr>
          <w:rFonts w:ascii="Calibri" w:hAnsi="Calibri" w:cs="Calibri"/>
          <w:bCs/>
          <w:sz w:val="18"/>
          <w:szCs w:val="18"/>
        </w:rPr>
        <w:t>2024 r.</w:t>
      </w:r>
    </w:p>
    <w:p w14:paraId="4B38A784" w14:textId="77777777" w:rsidR="00C357C1" w:rsidRDefault="00C357C1">
      <w:pPr>
        <w:spacing w:line="360" w:lineRule="auto"/>
        <w:jc w:val="center"/>
        <w:rPr>
          <w:rFonts w:ascii="Calibri" w:hAnsi="Calibri" w:cs="Calibri"/>
        </w:rPr>
      </w:pPr>
    </w:p>
    <w:p w14:paraId="577F4E11" w14:textId="77777777" w:rsidR="00C357C1" w:rsidRPr="004D3A29" w:rsidRDefault="00C357C1" w:rsidP="004D3A29">
      <w:pPr>
        <w:pStyle w:val="Tytu"/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3A29">
        <w:rPr>
          <w:rFonts w:asciiTheme="minorHAnsi" w:hAnsiTheme="minorHAnsi" w:cstheme="minorHAnsi"/>
          <w:b/>
          <w:sz w:val="32"/>
          <w:szCs w:val="32"/>
        </w:rPr>
        <w:t xml:space="preserve">DODATKOWE ZASADY DOFINANSOWANIA DO ZADAŃ Z ZAKRESU REHBILITACJI SPOŁECZNEJ REALIZOWANYCH ZE ŚRODKÓW PAŃSTWOWEGO FUNDUSZU REHABILITACJI OSÓB NIEPEŁNOSPRAWNYCH DLA OSÓB NIEPEŁNOSPRAWNYCH Z TERENU POWIATU RADZIEJOWSKIEGO </w:t>
      </w:r>
      <w:r w:rsidRPr="004D3A29">
        <w:rPr>
          <w:rFonts w:asciiTheme="minorHAnsi" w:hAnsiTheme="minorHAnsi" w:cstheme="minorHAnsi"/>
          <w:b/>
          <w:sz w:val="32"/>
          <w:szCs w:val="32"/>
        </w:rPr>
        <w:br/>
        <w:t>W  2024 ROKU</w:t>
      </w:r>
    </w:p>
    <w:p w14:paraId="49E2B738" w14:textId="77777777" w:rsidR="00C357C1" w:rsidRPr="004D3A29" w:rsidRDefault="00C357C1" w:rsidP="004D3A29">
      <w:pPr>
        <w:pStyle w:val="Tytu"/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9BBF68" w14:textId="77777777" w:rsidR="00C357C1" w:rsidRDefault="00C357C1">
      <w:pPr>
        <w:spacing w:line="360" w:lineRule="auto"/>
        <w:jc w:val="center"/>
      </w:pPr>
      <w:r>
        <w:rPr>
          <w:rFonts w:ascii="Calibri" w:hAnsi="Calibri" w:cs="Calibri"/>
        </w:rPr>
        <w:t>§ 1</w:t>
      </w:r>
    </w:p>
    <w:p w14:paraId="070AA704" w14:textId="77777777" w:rsidR="00C357C1" w:rsidRPr="004D3A29" w:rsidRDefault="00C357C1" w:rsidP="004D3A29">
      <w:pPr>
        <w:pStyle w:val="nag2"/>
        <w:spacing w:before="240" w:after="240"/>
        <w:jc w:val="left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 xml:space="preserve">Zgodnie z art. 35 a ust 1 pkt. 7 lit. a - f Ustawy z dnia 27 sierpnia 1997 r. </w:t>
      </w:r>
      <w:r w:rsidRPr="004D3A29">
        <w:rPr>
          <w:rFonts w:asciiTheme="minorHAnsi" w:hAnsiTheme="minorHAnsi" w:cstheme="minorHAnsi"/>
        </w:rPr>
        <w:br/>
        <w:t xml:space="preserve">o rehabilitacji zawodowej i społecznej oraz zatrudnianiu osób niepełnosprawnych </w:t>
      </w:r>
      <w:r w:rsidRPr="004D3A29">
        <w:rPr>
          <w:rFonts w:asciiTheme="minorHAnsi" w:hAnsiTheme="minorHAnsi" w:cstheme="minorHAnsi"/>
        </w:rPr>
        <w:br/>
        <w:t>(Dz. U. z 2024 r., poz. 44) do zadań powiatu z zakresu rehabilitacji społecznej należy dofinansowanie:</w:t>
      </w:r>
    </w:p>
    <w:p w14:paraId="3EB5FAB4" w14:textId="77777777" w:rsidR="00C357C1" w:rsidRPr="004D3A29" w:rsidRDefault="00C357C1" w:rsidP="004D3A29">
      <w:pPr>
        <w:pStyle w:val="Akapitzlist1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uczestnictwa osób niepełnosprawnych i ich opiekunów w turnusach rehabilitacyjnych,</w:t>
      </w:r>
    </w:p>
    <w:p w14:paraId="665F9259" w14:textId="77777777" w:rsidR="00C357C1" w:rsidRPr="004D3A29" w:rsidRDefault="00C357C1" w:rsidP="004D3A29">
      <w:pPr>
        <w:pStyle w:val="Akapitzlist1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sportu, kultury, rekreacji i turystyki osób niepełnosprawnych,</w:t>
      </w:r>
    </w:p>
    <w:p w14:paraId="7B7E3AB1" w14:textId="77777777" w:rsidR="00C357C1" w:rsidRPr="004D3A29" w:rsidRDefault="00C357C1" w:rsidP="004D3A29">
      <w:pPr>
        <w:pStyle w:val="Akapitzlist1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zaopatrzenia w sprzęt rehabilitacyjny, przedmioty ortopedyczne i środki pomocnicze przyznawane osobom niepełnosprawnym na podstawie odrębnych przepisów,</w:t>
      </w:r>
    </w:p>
    <w:p w14:paraId="349E9AC1" w14:textId="77777777" w:rsidR="00C357C1" w:rsidRPr="004D3A29" w:rsidRDefault="00C357C1" w:rsidP="004D3A29">
      <w:pPr>
        <w:pStyle w:val="Akapitzlist1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 xml:space="preserve">likwidacji barier architektonicznych, w komunikowaniu się i technicznych </w:t>
      </w:r>
      <w:r w:rsidRPr="004D3A29">
        <w:rPr>
          <w:rFonts w:asciiTheme="minorHAnsi" w:hAnsiTheme="minorHAnsi" w:cstheme="minorHAnsi"/>
          <w:sz w:val="24"/>
          <w:szCs w:val="24"/>
        </w:rPr>
        <w:br/>
        <w:t>w związku z  indywidualnymi potrzebami osób niepełnosprawnych,</w:t>
      </w:r>
    </w:p>
    <w:p w14:paraId="43A39ABB" w14:textId="77777777" w:rsidR="00C357C1" w:rsidRPr="004D3A29" w:rsidRDefault="00C357C1" w:rsidP="004D3A29">
      <w:pPr>
        <w:pStyle w:val="Akapitzlist1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>rehabilitacji dzieci i młodzieży,</w:t>
      </w:r>
    </w:p>
    <w:p w14:paraId="7673CFBF" w14:textId="77777777" w:rsidR="00C357C1" w:rsidRPr="004D3A29" w:rsidRDefault="00C357C1" w:rsidP="004D3A29">
      <w:pPr>
        <w:pStyle w:val="Akapitzlist1"/>
        <w:numPr>
          <w:ilvl w:val="0"/>
          <w:numId w:val="3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>usług tłumacza języka migowego lub tłumacza – przewodnika.</w:t>
      </w:r>
    </w:p>
    <w:p w14:paraId="53F5CE18" w14:textId="77777777" w:rsidR="00C357C1" w:rsidRPr="004D3A29" w:rsidRDefault="00C357C1" w:rsidP="004D3A29">
      <w:pPr>
        <w:spacing w:before="240" w:after="240" w:line="360" w:lineRule="auto"/>
        <w:ind w:left="360"/>
        <w:rPr>
          <w:rFonts w:asciiTheme="minorHAnsi" w:hAnsiTheme="minorHAnsi" w:cstheme="minorHAnsi"/>
        </w:rPr>
      </w:pPr>
    </w:p>
    <w:p w14:paraId="17F0445D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>§ 2</w:t>
      </w:r>
    </w:p>
    <w:p w14:paraId="777B6EDC" w14:textId="77777777" w:rsidR="00C357C1" w:rsidRPr="004D3A29" w:rsidRDefault="00C357C1" w:rsidP="004D3A29">
      <w:pPr>
        <w:pStyle w:val="nag2"/>
        <w:spacing w:before="240" w:after="240"/>
        <w:jc w:val="left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>Ogólne warunki przyznawania dofinansowania:</w:t>
      </w:r>
    </w:p>
    <w:p w14:paraId="5558EE46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</w:rPr>
        <w:t>Ze względu na fakt, że otrzymane środki finansowe z PFRON nie zabezpieczają potrzeb osób niepełnosprawnych</w:t>
      </w:r>
      <w:r w:rsidRPr="004D3A29">
        <w:rPr>
          <w:rFonts w:asciiTheme="minorHAnsi" w:hAnsiTheme="minorHAnsi" w:cstheme="minorHAnsi"/>
          <w:color w:val="000000"/>
        </w:rPr>
        <w:t xml:space="preserve"> Zarząd Powiatu ustala poniższe zasady dofinansowania</w:t>
      </w:r>
      <w:r w:rsidRPr="004D3A29">
        <w:rPr>
          <w:rFonts w:asciiTheme="minorHAnsi" w:hAnsiTheme="minorHAnsi" w:cstheme="minorHAnsi"/>
        </w:rPr>
        <w:t>.</w:t>
      </w:r>
    </w:p>
    <w:p w14:paraId="4FB9D31D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t>O dofinansowanie ze środków PFRON mogą ubiegać się osoby  niepełnosprawne, które zamieszkują  na terenie powiatu radziejowskiego, posiadają  zameldowanie  na pobyt stały lub pobyt czasowy.</w:t>
      </w:r>
    </w:p>
    <w:p w14:paraId="26E4D7A7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t xml:space="preserve">Wnioskodawca w ciągu roku może otrzymać dofinansowanie </w:t>
      </w:r>
      <w:r w:rsidRPr="004D3A29">
        <w:rPr>
          <w:rFonts w:asciiTheme="minorHAnsi" w:hAnsiTheme="minorHAnsi" w:cstheme="minorHAnsi"/>
        </w:rPr>
        <w:t>maksymalnie do dwóch zadań.</w:t>
      </w:r>
    </w:p>
    <w:p w14:paraId="3431EC86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t>Dofinansowanie do zaopatrzenia w przedmioty ortopedyczne i środki pomocnicze następuje po przedłożeniu faktur wraz ze zrealizowanym zleceniem na zaopatrzenie w wyroby medyczne za 2024 rok i obowiązuje tylko w bieżącym roku, bez możliwości realizowania faktur za lata poprzedzające datę złożenia wniosku.</w:t>
      </w:r>
    </w:p>
    <w:p w14:paraId="7A4B95C3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color w:val="000000"/>
        </w:rPr>
        <w:t>Złożenie wniosku nie jest równoznaczne z przyznaniem dofinansowania.</w:t>
      </w:r>
    </w:p>
    <w:p w14:paraId="40BD45D0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bCs/>
        </w:rPr>
        <w:t>Dofinansowanie będzie przyznawane, aż do momentu wyczerpania środków finansowych PFRON przekazanych dla Powiatu Radziejowskiego na obecny rok kalendarzowy                     i zatwierdzonych do wykorzystania na dany cel.</w:t>
      </w:r>
    </w:p>
    <w:p w14:paraId="382C0CA9" w14:textId="77777777" w:rsidR="00C357C1" w:rsidRPr="004D3A29" w:rsidRDefault="00C357C1" w:rsidP="004D3A29">
      <w:pPr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bCs/>
        </w:rPr>
        <w:t>Wnioski o dofinansowanie będą rozpatrywane wg kolejności wpływu wniosków i potrzeb Wnioskodawcy.</w:t>
      </w:r>
    </w:p>
    <w:p w14:paraId="0CEE8FE8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  <w:bCs/>
        </w:rPr>
      </w:pPr>
    </w:p>
    <w:p w14:paraId="371368F6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>§ 3</w:t>
      </w:r>
    </w:p>
    <w:p w14:paraId="7EAE6940" w14:textId="77777777" w:rsidR="00C357C1" w:rsidRPr="004D3A29" w:rsidRDefault="00C357C1" w:rsidP="004D3A29">
      <w:pPr>
        <w:pStyle w:val="nag2"/>
        <w:spacing w:before="240" w:after="240"/>
        <w:jc w:val="left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>Zasady i wysokość dofinansowania do zadań z zakresu rehabilitacji społecznej:</w:t>
      </w:r>
    </w:p>
    <w:p w14:paraId="0408ABD2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  <w:b/>
        </w:rPr>
      </w:pPr>
    </w:p>
    <w:p w14:paraId="5BB45C99" w14:textId="77777777" w:rsidR="00C357C1" w:rsidRPr="004D3A29" w:rsidRDefault="00C357C1" w:rsidP="004D3A29">
      <w:pPr>
        <w:pStyle w:val="Akapitzlist2"/>
        <w:numPr>
          <w:ilvl w:val="0"/>
          <w:numId w:val="7"/>
        </w:num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/>
          <w:bCs/>
          <w:color w:val="000000"/>
          <w:u w:val="single"/>
        </w:rPr>
        <w:t>Dofinansowanie</w:t>
      </w:r>
      <w:r w:rsidRPr="004D3A29">
        <w:rPr>
          <w:rFonts w:asciiTheme="minorHAnsi" w:hAnsiTheme="minorHAnsi" w:cstheme="minorHAnsi"/>
          <w:b/>
          <w:bCs/>
          <w:u w:val="single"/>
        </w:rPr>
        <w:t xml:space="preserve"> uczestnictwa</w:t>
      </w:r>
      <w:r w:rsidRPr="004D3A29">
        <w:rPr>
          <w:rFonts w:asciiTheme="minorHAnsi" w:hAnsiTheme="minorHAnsi" w:cstheme="minorHAnsi"/>
          <w:b/>
          <w:bCs/>
          <w:color w:val="000000"/>
          <w:u w:val="single"/>
        </w:rPr>
        <w:t xml:space="preserve"> osób niepełnosprawnych i ich opiekunów w turnusach rehabilitacyjnych.</w:t>
      </w:r>
    </w:p>
    <w:p w14:paraId="31513419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134866BF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t xml:space="preserve">PCPR w Radziejowie w 2024 roku udzieli dofinansowania  osobom niepełnosprawnym, które ukończyły 25 rok życia, posiadają znaczny lub umiarkowany stopień niepełnosprawności, albo orzeczenie równoważne i ich opiekunom po spełnieniu wymienionego kryterium, tj.: nigdy nie korzystali z tego zadania  lub którzy ostatnio uczestniczyli w turnusie rehabilitacyjnym w 2022 roku i wcześniej  w wysokości, o której mowa w § 6 ust. 1 </w:t>
      </w:r>
      <w:r w:rsidRPr="004D3A29">
        <w:rPr>
          <w:rFonts w:asciiTheme="minorHAnsi" w:hAnsiTheme="minorHAnsi" w:cstheme="minorHAnsi"/>
          <w:i/>
          <w:iCs/>
          <w:color w:val="000000"/>
        </w:rPr>
        <w:t>Rozporządzenie Ministra Zdrowia i Polityki Społecznej z dnia 15 listopada 2007 r. w sprawie turnusów rehabilitacyjnych (</w:t>
      </w:r>
      <w:r w:rsidRPr="004D3A29">
        <w:rPr>
          <w:rFonts w:asciiTheme="minorHAnsi" w:hAnsiTheme="minorHAnsi" w:cstheme="minorHAnsi"/>
          <w:color w:val="000000"/>
        </w:rPr>
        <w:t>Dz.U.2007 nr 230 poz.1694 z późn. zm.).</w:t>
      </w:r>
    </w:p>
    <w:p w14:paraId="5B9A61AF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t>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4CA26E89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color w:val="000000"/>
        </w:rPr>
      </w:pPr>
    </w:p>
    <w:p w14:paraId="0E775032" w14:textId="77777777" w:rsidR="00C357C1" w:rsidRPr="004D3A29" w:rsidRDefault="00C357C1" w:rsidP="004D3A29">
      <w:pPr>
        <w:pStyle w:val="Akapitzlist2"/>
        <w:numPr>
          <w:ilvl w:val="0"/>
          <w:numId w:val="7"/>
        </w:num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/>
          <w:bCs/>
          <w:u w:val="single"/>
        </w:rPr>
        <w:t>Dofinansowanie sportu, kultury, rekreacji i turystyki osób niepełnosprawnych.</w:t>
      </w:r>
    </w:p>
    <w:p w14:paraId="124C3A26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ab/>
        <w:t>W 2024 roku nie przewiduje się dofinansowania do w/w  zadania.</w:t>
      </w:r>
    </w:p>
    <w:p w14:paraId="115F8F30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  <w:b/>
          <w:bCs/>
          <w:u w:val="single"/>
        </w:rPr>
      </w:pPr>
      <w:r w:rsidRPr="004D3A29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14:paraId="1A04CD93" w14:textId="77777777" w:rsidR="00C357C1" w:rsidRPr="004D3A29" w:rsidRDefault="00C357C1" w:rsidP="004D3A29">
      <w:pPr>
        <w:pStyle w:val="Akapitzlist2"/>
        <w:numPr>
          <w:ilvl w:val="0"/>
          <w:numId w:val="7"/>
        </w:num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/>
          <w:bCs/>
          <w:u w:val="single"/>
        </w:rPr>
        <w:t xml:space="preserve">Dofinansowanie zaopatrzenia w sprzęt rehabilitacyjny oraz przedmioty ortopedyczne </w:t>
      </w:r>
      <w:r w:rsidRPr="004D3A29">
        <w:rPr>
          <w:rFonts w:asciiTheme="minorHAnsi" w:hAnsiTheme="minorHAnsi" w:cstheme="minorHAnsi"/>
          <w:b/>
          <w:bCs/>
          <w:u w:val="single"/>
        </w:rPr>
        <w:br/>
        <w:t>i środki pomocnicze przyznawane osobom niepełnosprawnym na podstawie odrębnych</w:t>
      </w:r>
      <w:r w:rsidRPr="004D3A29">
        <w:rPr>
          <w:rFonts w:asciiTheme="minorHAnsi" w:hAnsiTheme="minorHAnsi" w:cstheme="minorHAnsi"/>
          <w:bCs/>
          <w:u w:val="single"/>
        </w:rPr>
        <w:t xml:space="preserve"> </w:t>
      </w:r>
      <w:r w:rsidRPr="004D3A29">
        <w:rPr>
          <w:rFonts w:asciiTheme="minorHAnsi" w:hAnsiTheme="minorHAnsi" w:cstheme="minorHAnsi"/>
          <w:b/>
          <w:bCs/>
          <w:u w:val="single"/>
        </w:rPr>
        <w:t>przepisów.</w:t>
      </w:r>
    </w:p>
    <w:p w14:paraId="454F4F87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0EAAC0B1" w14:textId="77777777" w:rsidR="00C357C1" w:rsidRPr="004D3A29" w:rsidRDefault="00C357C1" w:rsidP="004D3A29">
      <w:pPr>
        <w:pStyle w:val="Akapitzlist2"/>
        <w:numPr>
          <w:ilvl w:val="0"/>
          <w:numId w:val="6"/>
        </w:numPr>
        <w:spacing w:before="240" w:after="240" w:line="360" w:lineRule="auto"/>
        <w:rPr>
          <w:rFonts w:asciiTheme="minorHAnsi" w:hAnsiTheme="minorHAnsi" w:cstheme="minorHAnsi"/>
          <w:b/>
          <w:bCs/>
          <w:i/>
          <w:iCs/>
        </w:rPr>
      </w:pPr>
      <w:r w:rsidRPr="004D3A29">
        <w:rPr>
          <w:rFonts w:asciiTheme="minorHAnsi" w:hAnsiTheme="minorHAnsi" w:cstheme="minorHAnsi"/>
          <w:b/>
          <w:bCs/>
          <w:i/>
          <w:iCs/>
        </w:rPr>
        <w:t xml:space="preserve">Sprzęt rehabilitacyjny dla osób indywidualnych. </w:t>
      </w:r>
    </w:p>
    <w:p w14:paraId="47AF0730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  <w:b/>
          <w:bCs/>
          <w:i/>
          <w:iCs/>
        </w:rPr>
      </w:pPr>
    </w:p>
    <w:p w14:paraId="20B3A1D1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</w:rPr>
        <w:t>PCPR w Radziejowie w roku 2024 udzieli dofinansowania do zakupu sprzętu rehabilitacyjnego osobom niepełnosprawnym, które ukończyły 25 rok życia</w:t>
      </w:r>
      <w:r w:rsidRPr="004D3A29">
        <w:rPr>
          <w:rFonts w:asciiTheme="minorHAnsi" w:hAnsiTheme="minorHAnsi" w:cstheme="minorHAnsi"/>
          <w:b/>
        </w:rPr>
        <w:t xml:space="preserve"> </w:t>
      </w:r>
      <w:r w:rsidRPr="004D3A29">
        <w:rPr>
          <w:rFonts w:asciiTheme="minorHAnsi" w:hAnsiTheme="minorHAnsi" w:cstheme="minorHAnsi"/>
        </w:rPr>
        <w:t xml:space="preserve">niezależnie od stopnia niepełnosprawności w wysokości </w:t>
      </w:r>
      <w:r w:rsidRPr="004D3A29">
        <w:rPr>
          <w:rFonts w:asciiTheme="minorHAnsi" w:hAnsiTheme="minorHAnsi" w:cstheme="minorHAnsi"/>
          <w:b/>
        </w:rPr>
        <w:t>do 80% kosztów tego sprzętu</w:t>
      </w:r>
      <w:r w:rsidRPr="004D3A29">
        <w:rPr>
          <w:rFonts w:asciiTheme="minorHAnsi" w:hAnsiTheme="minorHAnsi" w:cstheme="minorHAnsi"/>
        </w:rPr>
        <w:t xml:space="preserve">, </w:t>
      </w:r>
      <w:r w:rsidRPr="004D3A29">
        <w:rPr>
          <w:rFonts w:asciiTheme="minorHAnsi" w:hAnsiTheme="minorHAnsi" w:cstheme="minorHAnsi"/>
          <w:b/>
        </w:rPr>
        <w:t>jednak nie więcej niż do wysokości  800,00 zł.</w:t>
      </w:r>
      <w:r w:rsidRPr="004D3A29">
        <w:rPr>
          <w:rFonts w:asciiTheme="minorHAnsi" w:hAnsiTheme="minorHAnsi" w:cstheme="minorHAnsi"/>
          <w:color w:val="FF0000"/>
        </w:rPr>
        <w:t xml:space="preserve"> </w:t>
      </w:r>
    </w:p>
    <w:p w14:paraId="26539F8D" w14:textId="77777777" w:rsidR="00C357C1" w:rsidRPr="004D3A29" w:rsidRDefault="00C357C1" w:rsidP="004D3A29">
      <w:pPr>
        <w:pStyle w:val="Akapitzlist1"/>
        <w:spacing w:before="240" w:after="240" w:line="360" w:lineRule="auto"/>
        <w:ind w:left="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Ustala się następujący wykaz sprzętu rehabilitacyjnego, który może być dofinansowany         ze środków PFRON w 2024 roku na terenie powiatu radziejowskiego:</w:t>
      </w:r>
    </w:p>
    <w:p w14:paraId="711CA8C8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lastRenderedPageBreak/>
        <w:t>rower rehabilitacyjny,</w:t>
      </w:r>
    </w:p>
    <w:p w14:paraId="7383E236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materac rehabilitacyjny,</w:t>
      </w:r>
    </w:p>
    <w:p w14:paraId="258A1EA4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mata rehabilitacyjna  do hydromasażu,</w:t>
      </w:r>
    </w:p>
    <w:p w14:paraId="3EC63825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rotor do ćwiczeń kończyn górnych,</w:t>
      </w:r>
    </w:p>
    <w:p w14:paraId="5564B09E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 xml:space="preserve">rotor do ćwiczeń kończyn dolnych, </w:t>
      </w:r>
    </w:p>
    <w:p w14:paraId="12D87AB0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piłka rehabilitacyjna,</w:t>
      </w:r>
    </w:p>
    <w:p w14:paraId="15E76AE3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drabinki rehabilitacyjne,</w:t>
      </w:r>
    </w:p>
    <w:p w14:paraId="69FC3BBD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orbitrek,</w:t>
      </w:r>
    </w:p>
    <w:p w14:paraId="0C8CA11F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bieżnia rehabilitacyjna.</w:t>
      </w:r>
    </w:p>
    <w:p w14:paraId="0A0DE57A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 xml:space="preserve">PCPR w Radziejowie w roku 2024 udzieli dofinansowania do zakupu łóżka rehabilitacyjnego  osobom niepełnosprawnym, które ukończyły 25 rok życia niezależnie od stopnia niepełnosprawności w wysokości </w:t>
      </w:r>
      <w:r w:rsidRPr="004D3A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 80% kosztów tych sprzętów, jednak nie więcej niż do wysokości 1500,00 zł.</w:t>
      </w:r>
    </w:p>
    <w:p w14:paraId="52292A2C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   Katalog sprzętu rehabilitacyjnego jest katalogiem otwartym, tzn. w indywidualnych przypadkach może być uzupełniony o dodatkowy sprzęt rehabilitacyjny zalecany Wnioskodawcy przez lekarza w zaświadczeniu lekarskim.</w:t>
      </w:r>
    </w:p>
    <w:p w14:paraId="1043C450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>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12CEDAE0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</w:p>
    <w:p w14:paraId="24AF847D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/>
          <w:bCs/>
          <w:i/>
          <w:iCs/>
        </w:rPr>
      </w:pPr>
      <w:r w:rsidRPr="004D3A29">
        <w:rPr>
          <w:rFonts w:asciiTheme="minorHAnsi" w:hAnsiTheme="minorHAnsi" w:cstheme="minorHAnsi"/>
          <w:b/>
          <w:bCs/>
        </w:rPr>
        <w:t>B</w:t>
      </w:r>
      <w:r w:rsidRPr="004D3A29">
        <w:rPr>
          <w:rFonts w:asciiTheme="minorHAnsi" w:hAnsiTheme="minorHAnsi" w:cstheme="minorHAnsi"/>
          <w:b/>
          <w:bCs/>
          <w:i/>
          <w:iCs/>
        </w:rPr>
        <w:t>. Sprzęt rehabilitacyjny dla instytucji prowadzących działalność na rzecz osób niepełnosprawnych.</w:t>
      </w:r>
    </w:p>
    <w:p w14:paraId="7C7A8354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/>
          <w:bCs/>
          <w:i/>
          <w:iCs/>
        </w:rPr>
      </w:pPr>
    </w:p>
    <w:p w14:paraId="030D1825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bCs/>
        </w:rPr>
        <w:t>W 2024 roku nie przewiduje się dofinansowania do w/w zadania.</w:t>
      </w:r>
    </w:p>
    <w:p w14:paraId="2863E2D7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</w:p>
    <w:p w14:paraId="1B0209B5" w14:textId="77777777" w:rsidR="00C357C1" w:rsidRPr="004D3A29" w:rsidRDefault="00C357C1" w:rsidP="004D3A29">
      <w:pPr>
        <w:pStyle w:val="Akapitzlist1"/>
        <w:tabs>
          <w:tab w:val="left" w:pos="1545"/>
        </w:tabs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          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 Przedmioty ortopedyczne i środki pomocnicze.</w:t>
      </w:r>
    </w:p>
    <w:p w14:paraId="383B26B1" w14:textId="77777777" w:rsidR="00C357C1" w:rsidRPr="004D3A29" w:rsidRDefault="00C357C1" w:rsidP="004D3A29">
      <w:pPr>
        <w:pStyle w:val="Akapitzlist1"/>
        <w:tabs>
          <w:tab w:val="left" w:pos="1545"/>
        </w:tabs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0482825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</w:rPr>
        <w:t xml:space="preserve">PCPR w Radziejowie w roku 2024 udzieli dofinansowania do zakupu środków pomocniczych i przedmiotów ortopedycznych zgodnie z </w:t>
      </w:r>
      <w:r w:rsidRPr="004D3A29">
        <w:rPr>
          <w:rFonts w:asciiTheme="minorHAnsi" w:hAnsiTheme="minorHAnsi" w:cstheme="minorHAnsi"/>
          <w:color w:val="000000"/>
        </w:rPr>
        <w:t xml:space="preserve">katalogiem  przedmiotów wchodzących w skład dofinansowania przy udziale środków PFRON na podstawie </w:t>
      </w:r>
      <w:r w:rsidRPr="004D3A29">
        <w:rPr>
          <w:rFonts w:asciiTheme="minorHAnsi" w:hAnsiTheme="minorHAnsi" w:cstheme="minorHAnsi"/>
          <w:i/>
          <w:color w:val="000000"/>
        </w:rPr>
        <w:t>Rozporządzenia Ministra Zdrowia  z dnia 29 maja 2017 roku w sprawie wykazu wyrobów medycznych wydawanych na zlecenie</w:t>
      </w:r>
      <w:r w:rsidRPr="004D3A29">
        <w:rPr>
          <w:rFonts w:asciiTheme="minorHAnsi" w:hAnsiTheme="minorHAnsi" w:cstheme="minorHAnsi"/>
          <w:color w:val="000000"/>
        </w:rPr>
        <w:t xml:space="preserve"> ( Dz. U. 2023 r., poz. 823) </w:t>
      </w:r>
      <w:r w:rsidRPr="004D3A29">
        <w:rPr>
          <w:rFonts w:asciiTheme="minorHAnsi" w:hAnsiTheme="minorHAnsi" w:cstheme="minorHAnsi"/>
        </w:rPr>
        <w:t xml:space="preserve">osobom niepełnosprawnym, które ukończyły 25 rok życia, niezależnie od stopnia niepełnosprawności </w:t>
      </w:r>
      <w:r w:rsidRPr="004D3A29">
        <w:rPr>
          <w:rFonts w:asciiTheme="minorHAnsi" w:hAnsiTheme="minorHAnsi" w:cstheme="minorHAnsi"/>
          <w:b/>
        </w:rPr>
        <w:t>w wysokości  100 % sumy kwoty limitu</w:t>
      </w:r>
      <w:r w:rsidRPr="004D3A29">
        <w:rPr>
          <w:rFonts w:asciiTheme="minorHAnsi" w:hAnsiTheme="minorHAnsi" w:cstheme="minorHAnsi"/>
        </w:rPr>
        <w:t xml:space="preserve"> wyznaczonego przez ministra właściwego do spraw zdrowia oraz wymaganego udziału własnego osoby niepełnosprawnej w zakupie tych przedmiotów i środków, jeżeli cena zakupu jest wyższa niż ustalony limit.</w:t>
      </w:r>
    </w:p>
    <w:p w14:paraId="7B38F718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bCs/>
        </w:rPr>
        <w:t>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536C43E3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</w:p>
    <w:p w14:paraId="7B753227" w14:textId="77777777" w:rsidR="00C357C1" w:rsidRPr="004D3A29" w:rsidRDefault="00C357C1" w:rsidP="004D3A29">
      <w:pPr>
        <w:pStyle w:val="Akapitzlist2"/>
        <w:numPr>
          <w:ilvl w:val="0"/>
          <w:numId w:val="7"/>
        </w:numPr>
        <w:spacing w:before="240" w:after="240" w:line="360" w:lineRule="auto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b/>
          <w:bCs/>
          <w:u w:val="single"/>
        </w:rPr>
        <w:t>Dofinansowanie likwidacji barier, w tym:</w:t>
      </w:r>
    </w:p>
    <w:p w14:paraId="5A120870" w14:textId="77777777" w:rsidR="00C357C1" w:rsidRPr="004D3A29" w:rsidRDefault="00C357C1" w:rsidP="004D3A29">
      <w:pPr>
        <w:pStyle w:val="Akapitzlist1"/>
        <w:spacing w:before="240"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 xml:space="preserve"> A. 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architektonicznych.</w:t>
      </w:r>
    </w:p>
    <w:p w14:paraId="00DA9DB6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W 2024 roku nie przewiduje się dofinansowania do w/w  z</w:t>
      </w:r>
      <w:r w:rsidRPr="004D3A29">
        <w:rPr>
          <w:rFonts w:asciiTheme="minorHAnsi" w:hAnsiTheme="minorHAnsi" w:cstheme="minorHAnsi"/>
          <w:bCs/>
          <w:color w:val="000000"/>
          <w:sz w:val="24"/>
          <w:szCs w:val="24"/>
        </w:rPr>
        <w:t>adania</w:t>
      </w:r>
    </w:p>
    <w:p w14:paraId="5DE10D9B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</w:t>
      </w:r>
      <w:r w:rsidRPr="004D3A2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 </w:t>
      </w:r>
      <w:r w:rsidRPr="004D3A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Pr="004D3A2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 w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komunikowaniu się.</w:t>
      </w:r>
    </w:p>
    <w:p w14:paraId="1DD3DFE2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</w:rPr>
        <w:t xml:space="preserve">       PCPR w Radziejowie w roku 2024 udzieli dofinansowania do likwidacji bariery w komunikowaniu się do </w:t>
      </w:r>
      <w:r w:rsidRPr="004D3A29">
        <w:rPr>
          <w:rFonts w:asciiTheme="minorHAnsi" w:hAnsiTheme="minorHAnsi" w:cstheme="minorHAnsi"/>
          <w:b/>
          <w:bCs/>
        </w:rPr>
        <w:t xml:space="preserve">wysokości 95% </w:t>
      </w:r>
      <w:r w:rsidRPr="004D3A29">
        <w:rPr>
          <w:rFonts w:asciiTheme="minorHAnsi" w:hAnsiTheme="minorHAnsi" w:cstheme="minorHAnsi"/>
        </w:rPr>
        <w:t>kosztów przedsięwzięcia, nie więcej jednak niż</w:t>
      </w:r>
      <w:r w:rsidRPr="004D3A29">
        <w:rPr>
          <w:rFonts w:asciiTheme="minorHAnsi" w:hAnsiTheme="minorHAnsi" w:cstheme="minorHAnsi"/>
          <w:b/>
          <w:bCs/>
        </w:rPr>
        <w:t xml:space="preserve"> 2.500</w:t>
      </w:r>
      <w:r w:rsidRPr="004D3A29">
        <w:rPr>
          <w:rFonts w:asciiTheme="minorHAnsi" w:hAnsiTheme="minorHAnsi" w:cstheme="minorHAnsi"/>
        </w:rPr>
        <w:t xml:space="preserve"> </w:t>
      </w:r>
      <w:r w:rsidRPr="004D3A29">
        <w:rPr>
          <w:rFonts w:asciiTheme="minorHAnsi" w:hAnsiTheme="minorHAnsi" w:cstheme="minorHAnsi"/>
          <w:b/>
          <w:bCs/>
        </w:rPr>
        <w:t>zł osobom niepełnosprawnym, które ukończyły 25 rok życia</w:t>
      </w:r>
      <w:r w:rsidRPr="004D3A29">
        <w:rPr>
          <w:rFonts w:asciiTheme="minorHAnsi" w:hAnsiTheme="minorHAnsi" w:cstheme="minorHAnsi"/>
        </w:rPr>
        <w:t xml:space="preserve">, posiadają znaczny  stopień niepełnosprawności lub orzeczenie równoważne. W ramach likwidacji bariery w komunikowaniu się ze środków PFRON w 2024 roku dofinansowany będzie zestaw komputerowy ( komputer przenośny wraz z drukarką lub komputer stacjonarny wraz z drukarką). W przypadku posiadania przez Wnioskodawcę drukarki , złożone zostanie stosowne oświadczenie o rezygnacji z zakupu drukarki. </w:t>
      </w:r>
    </w:p>
    <w:p w14:paraId="6440A79B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</w:rPr>
        <w:lastRenderedPageBreak/>
        <w:tab/>
        <w:t xml:space="preserve">Dofinansowanie udzielane będzie wg kolejności wpływu wniosków, do wyczerpania środków </w:t>
      </w:r>
      <w:r w:rsidRPr="004D3A29">
        <w:rPr>
          <w:rFonts w:asciiTheme="minorHAnsi" w:hAnsiTheme="minorHAnsi" w:cstheme="minorHAnsi"/>
          <w:bCs/>
        </w:rPr>
        <w:t>PFRON przekazanych dla Powiatu Radziejowskiego na obecny rok kalendarzowy i zatwierdzonych do wykorzystania na powyższy cel.</w:t>
      </w:r>
    </w:p>
    <w:p w14:paraId="1F6AE297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technicznych.</w:t>
      </w:r>
    </w:p>
    <w:p w14:paraId="6283894E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 xml:space="preserve">       PCPR w Radziejowie w roku 2024 udzieli dofinansowania do likwidacji bariery technicznej do wysokości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 xml:space="preserve">95% kosztów zakupu sprzętu specjalistycznego służącego osobom z niepełnosprawnościami do likwidacji bariery technicznej, nie więcej jednak niż do: </w:t>
      </w:r>
    </w:p>
    <w:p w14:paraId="6B3755FE" w14:textId="77777777" w:rsidR="00C357C1" w:rsidRPr="004D3A29" w:rsidRDefault="00C357C1" w:rsidP="004D3A29">
      <w:pPr>
        <w:pStyle w:val="Akapitzlist1"/>
        <w:numPr>
          <w:ilvl w:val="0"/>
          <w:numId w:val="10"/>
        </w:numPr>
        <w:spacing w:before="240"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>schodołaz – do 14.500,00 złotych</w:t>
      </w:r>
    </w:p>
    <w:p w14:paraId="44EAD740" w14:textId="77777777" w:rsidR="00C357C1" w:rsidRPr="004D3A29" w:rsidRDefault="00C357C1" w:rsidP="004D3A29">
      <w:pPr>
        <w:pStyle w:val="Akapitzlist1"/>
        <w:numPr>
          <w:ilvl w:val="0"/>
          <w:numId w:val="10"/>
        </w:numPr>
        <w:spacing w:before="240" w:after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>rampy lub szyny najazdowej umożliwiającej podjazd wózkiem inwalidzkim – do 4.500,00 złotych</w:t>
      </w:r>
    </w:p>
    <w:p w14:paraId="00509456" w14:textId="3828E0E9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 xml:space="preserve">    dorosłym osobom niepełnosprawnym, które ukończyły 25 rok życia posiadającym orzeczenie o znacznym lub umiarkowanym stopniu niepełnosprawności lub orzeczenie równoważne, jeśli jest to uzasadnione potrzebami wynikającymi z niepełnosprawności.</w:t>
      </w:r>
    </w:p>
    <w:p w14:paraId="2E5751CE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 xml:space="preserve">     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66EA05E8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AF174BE" w14:textId="77777777" w:rsidR="00C357C1" w:rsidRPr="004D3A29" w:rsidRDefault="00C357C1" w:rsidP="004D3A29">
      <w:pPr>
        <w:pStyle w:val="Akapitzlist1"/>
        <w:numPr>
          <w:ilvl w:val="0"/>
          <w:numId w:val="7"/>
        </w:numPr>
        <w:spacing w:before="240" w:after="240" w:line="36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D3A29">
        <w:rPr>
          <w:rFonts w:asciiTheme="minorHAnsi" w:hAnsiTheme="minorHAnsi" w:cstheme="minorHAnsi"/>
          <w:b/>
          <w:bCs/>
          <w:sz w:val="24"/>
          <w:szCs w:val="24"/>
          <w:u w:val="single"/>
        </w:rPr>
        <w:t>Rehabilitacja dzieci i młodzieży:</w:t>
      </w:r>
    </w:p>
    <w:p w14:paraId="5C18603C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E30B504" w14:textId="77777777" w:rsidR="00C357C1" w:rsidRPr="004D3A29" w:rsidRDefault="00C357C1" w:rsidP="004D3A29">
      <w:pPr>
        <w:pStyle w:val="Akapitzlist2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/>
          <w:bCs/>
          <w:i/>
          <w:iCs/>
          <w:color w:val="000000"/>
        </w:rPr>
        <w:t>Dofinansowanie</w:t>
      </w:r>
      <w:r w:rsidRPr="004D3A29">
        <w:rPr>
          <w:rFonts w:asciiTheme="minorHAnsi" w:hAnsiTheme="minorHAnsi" w:cstheme="minorHAnsi"/>
          <w:b/>
          <w:bCs/>
          <w:i/>
          <w:iCs/>
        </w:rPr>
        <w:t xml:space="preserve"> uczestnictwa</w:t>
      </w:r>
      <w:r w:rsidRPr="004D3A29">
        <w:rPr>
          <w:rFonts w:asciiTheme="minorHAnsi" w:hAnsiTheme="minorHAnsi" w:cstheme="minorHAnsi"/>
          <w:b/>
          <w:bCs/>
          <w:i/>
          <w:iCs/>
          <w:color w:val="000000"/>
        </w:rPr>
        <w:t xml:space="preserve"> osób niepełnosprawnych i ich opiekunów </w:t>
      </w:r>
      <w:r w:rsidRPr="004D3A29">
        <w:rPr>
          <w:rFonts w:asciiTheme="minorHAnsi" w:hAnsiTheme="minorHAnsi" w:cstheme="minorHAnsi"/>
          <w:b/>
          <w:bCs/>
          <w:i/>
          <w:iCs/>
          <w:color w:val="000000"/>
        </w:rPr>
        <w:br/>
        <w:t>w turnusach rehabilitacyjnych</w:t>
      </w:r>
      <w:r w:rsidRPr="004D3A29">
        <w:rPr>
          <w:rFonts w:asciiTheme="minorHAnsi" w:hAnsiTheme="minorHAnsi" w:cstheme="minorHAnsi"/>
          <w:color w:val="000000"/>
        </w:rPr>
        <w:t>.</w:t>
      </w:r>
    </w:p>
    <w:p w14:paraId="1D9D1E6A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2FA498AF" w14:textId="56079ED6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t xml:space="preserve">       PCPR w Radziejowie w roku 2024 udzieli dofinansowania </w:t>
      </w:r>
      <w:r w:rsidRPr="004D3A29">
        <w:rPr>
          <w:rFonts w:asciiTheme="minorHAnsi" w:hAnsiTheme="minorHAnsi" w:cstheme="minorHAnsi"/>
          <w:b/>
          <w:bCs/>
          <w:color w:val="000000"/>
        </w:rPr>
        <w:t xml:space="preserve">osobom niepełnosprawnym w wieku do 16 roku życia, </w:t>
      </w:r>
      <w:r w:rsidRPr="004D3A29">
        <w:rPr>
          <w:rFonts w:asciiTheme="minorHAnsi" w:hAnsiTheme="minorHAnsi" w:cstheme="minorHAnsi"/>
          <w:color w:val="000000"/>
        </w:rPr>
        <w:t xml:space="preserve">które posiadają orzeczenie o niepełnosprawności i ich opiekunom oraz </w:t>
      </w:r>
      <w:r w:rsidRPr="004D3A29">
        <w:rPr>
          <w:rFonts w:asciiTheme="minorHAnsi" w:hAnsiTheme="minorHAnsi" w:cstheme="minorHAnsi"/>
          <w:b/>
          <w:bCs/>
          <w:color w:val="000000"/>
        </w:rPr>
        <w:t xml:space="preserve">osobom niepełnosprawnym w wieku 16-24 lata </w:t>
      </w:r>
      <w:r w:rsidRPr="004D3A29">
        <w:rPr>
          <w:rFonts w:asciiTheme="minorHAnsi" w:hAnsiTheme="minorHAnsi" w:cstheme="minorHAnsi"/>
          <w:color w:val="000000"/>
        </w:rPr>
        <w:t>uczącym  się i niepracującym bez względu na stopień niepełnosprawności wraz z ich opiekunem w wysokości, o której  mowa</w:t>
      </w:r>
    </w:p>
    <w:p w14:paraId="588232B0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  <w:color w:val="000000"/>
        </w:rPr>
        <w:lastRenderedPageBreak/>
        <w:t xml:space="preserve">   w § 6 ust. 1 </w:t>
      </w:r>
      <w:r w:rsidRPr="004D3A29">
        <w:rPr>
          <w:rFonts w:asciiTheme="minorHAnsi" w:hAnsiTheme="minorHAnsi" w:cstheme="minorHAnsi"/>
          <w:i/>
          <w:iCs/>
          <w:color w:val="000000"/>
        </w:rPr>
        <w:t xml:space="preserve">Rozporządzenia Ministra Zdrowia i Polityki Społecznej z dnia 15 listopada 2007 roku w sprawie turnusów rehabilitacyjnych </w:t>
      </w:r>
      <w:r w:rsidRPr="004D3A29">
        <w:rPr>
          <w:rFonts w:asciiTheme="minorHAnsi" w:hAnsiTheme="minorHAnsi" w:cstheme="minorHAnsi"/>
          <w:color w:val="000000"/>
        </w:rPr>
        <w:t>( Dz. U. 2007 nr 230 poz.1694 z póź. zm.) pomniejszone o 20% tych kwot.</w:t>
      </w:r>
    </w:p>
    <w:p w14:paraId="15DF5DDC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color w:val="000000"/>
        </w:rPr>
        <w:t xml:space="preserve">  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3520852F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3BA221C2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Cs/>
        </w:rPr>
        <w:t xml:space="preserve">                    </w:t>
      </w:r>
      <w:r w:rsidRPr="004D3A29">
        <w:rPr>
          <w:rFonts w:asciiTheme="minorHAnsi" w:hAnsiTheme="minorHAnsi" w:cstheme="minorHAnsi"/>
          <w:b/>
          <w:bCs/>
        </w:rPr>
        <w:t>B</w:t>
      </w:r>
      <w:r w:rsidRPr="004D3A29">
        <w:rPr>
          <w:rFonts w:asciiTheme="minorHAnsi" w:hAnsiTheme="minorHAnsi" w:cstheme="minorHAnsi"/>
          <w:b/>
          <w:bCs/>
          <w:i/>
          <w:iCs/>
        </w:rPr>
        <w:t>. Dofinansowanie zaopatrzenia w sprzęt rehabilitacyjny oraz przedmioty ortopedyczne   i środki pomocnicze przyznawane osobom niepełnosprawnym na podstawie odrębnych przepisów.</w:t>
      </w:r>
    </w:p>
    <w:p w14:paraId="55F5E678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55975F03" w14:textId="77777777" w:rsidR="00C357C1" w:rsidRPr="004D3A29" w:rsidRDefault="00C357C1" w:rsidP="004D3A29">
      <w:pPr>
        <w:pStyle w:val="Akapitzlist2"/>
        <w:numPr>
          <w:ilvl w:val="0"/>
          <w:numId w:val="9"/>
        </w:num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/>
          <w:bCs/>
          <w:i/>
          <w:iCs/>
        </w:rPr>
        <w:t>Sprzęt rehabilitacyjny dla osób indywidualnych</w:t>
      </w:r>
      <w:r w:rsidRPr="004D3A29">
        <w:rPr>
          <w:rFonts w:asciiTheme="minorHAnsi" w:hAnsiTheme="minorHAnsi" w:cstheme="minorHAnsi"/>
        </w:rPr>
        <w:t>.</w:t>
      </w:r>
    </w:p>
    <w:p w14:paraId="2B24D2A1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3EB12A7A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color w:val="000000"/>
        </w:rPr>
      </w:pPr>
      <w:r w:rsidRPr="004D3A29">
        <w:rPr>
          <w:rFonts w:asciiTheme="minorHAnsi" w:hAnsiTheme="minorHAnsi" w:cstheme="minorHAnsi"/>
        </w:rPr>
        <w:t xml:space="preserve">PCPR w Radziejowie w roku 2024 udzieli dofinansowania do zakupu sprzętu rehabilitacyjnego </w:t>
      </w:r>
      <w:r w:rsidRPr="004D3A29">
        <w:rPr>
          <w:rFonts w:asciiTheme="minorHAnsi" w:hAnsiTheme="minorHAnsi" w:cstheme="minorHAnsi"/>
          <w:b/>
        </w:rPr>
        <w:t xml:space="preserve">osobom niepełnosprawnym w wieku do 16 roku życia, </w:t>
      </w:r>
      <w:r w:rsidRPr="004D3A29">
        <w:rPr>
          <w:rFonts w:asciiTheme="minorHAnsi" w:hAnsiTheme="minorHAnsi" w:cstheme="minorHAnsi"/>
        </w:rPr>
        <w:t xml:space="preserve">które posiadają orzeczenie o niepełnosprawności oraz  </w:t>
      </w:r>
      <w:r w:rsidRPr="004D3A29">
        <w:rPr>
          <w:rFonts w:asciiTheme="minorHAnsi" w:hAnsiTheme="minorHAnsi" w:cstheme="minorHAnsi"/>
          <w:b/>
        </w:rPr>
        <w:t xml:space="preserve">osobom niepełnosprawnym w wieku 16 - 24 lata  </w:t>
      </w:r>
      <w:r w:rsidRPr="004D3A29">
        <w:rPr>
          <w:rFonts w:asciiTheme="minorHAnsi" w:hAnsiTheme="minorHAnsi" w:cstheme="minorHAnsi"/>
        </w:rPr>
        <w:t xml:space="preserve">niezależnie od stopnia niepełnosprawności w wysokości </w:t>
      </w:r>
      <w:r w:rsidRPr="004D3A29">
        <w:rPr>
          <w:rFonts w:asciiTheme="minorHAnsi" w:hAnsiTheme="minorHAnsi" w:cstheme="minorHAnsi"/>
          <w:b/>
        </w:rPr>
        <w:t>do 80% kosztów tego sprzętu</w:t>
      </w:r>
      <w:r w:rsidRPr="004D3A29">
        <w:rPr>
          <w:rFonts w:asciiTheme="minorHAnsi" w:hAnsiTheme="minorHAnsi" w:cstheme="minorHAnsi"/>
        </w:rPr>
        <w:t xml:space="preserve">, </w:t>
      </w:r>
      <w:r w:rsidRPr="004D3A29">
        <w:rPr>
          <w:rFonts w:asciiTheme="minorHAnsi" w:hAnsiTheme="minorHAnsi" w:cstheme="minorHAnsi"/>
          <w:b/>
        </w:rPr>
        <w:t>jednak nie więcej niż do wysokości  800,00 zł.</w:t>
      </w:r>
      <w:r w:rsidRPr="004D3A29">
        <w:rPr>
          <w:rFonts w:asciiTheme="minorHAnsi" w:hAnsiTheme="minorHAnsi" w:cstheme="minorHAnsi"/>
          <w:color w:val="FF0000"/>
        </w:rPr>
        <w:t xml:space="preserve"> </w:t>
      </w:r>
    </w:p>
    <w:p w14:paraId="2DB768CE" w14:textId="77777777" w:rsidR="00C357C1" w:rsidRPr="004D3A29" w:rsidRDefault="00C357C1" w:rsidP="004D3A29">
      <w:pPr>
        <w:pStyle w:val="Akapitzlist1"/>
        <w:spacing w:before="240" w:after="240" w:line="360" w:lineRule="auto"/>
        <w:ind w:left="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Ustala się następujący wykaz sprzętu rehabilitacyjnego, który może być dofinansowany         ze środków PFRON w 2024 roku na terenie powiatu radziejowskiego:</w:t>
      </w:r>
    </w:p>
    <w:p w14:paraId="703C828C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rower rehabilitacyjny,</w:t>
      </w:r>
    </w:p>
    <w:p w14:paraId="5C691B49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materac rehabilitacyjny,</w:t>
      </w:r>
    </w:p>
    <w:p w14:paraId="4748A50C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mata rehabilitacyjna  do hydromasażu,</w:t>
      </w:r>
    </w:p>
    <w:p w14:paraId="48F09BEB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rotor do ćwiczeń kończyn górnych,</w:t>
      </w:r>
    </w:p>
    <w:p w14:paraId="519A690D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 xml:space="preserve">rotor do ćwiczeń kończyn dolnych, </w:t>
      </w:r>
    </w:p>
    <w:p w14:paraId="2BBCFA08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piłka rehabilitacyjna,</w:t>
      </w:r>
    </w:p>
    <w:p w14:paraId="0BD0C460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lastRenderedPageBreak/>
        <w:t>drabinki rehabilitacyjne,</w:t>
      </w:r>
    </w:p>
    <w:p w14:paraId="630A4494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orbitrek,</w:t>
      </w:r>
    </w:p>
    <w:p w14:paraId="1BF5DA54" w14:textId="77777777" w:rsidR="00C357C1" w:rsidRPr="004D3A29" w:rsidRDefault="00C357C1" w:rsidP="004D3A29">
      <w:pPr>
        <w:pStyle w:val="Akapitzlist1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>bieżnia rehabilitacyjna.</w:t>
      </w:r>
    </w:p>
    <w:p w14:paraId="41C585F5" w14:textId="77777777" w:rsidR="00C357C1" w:rsidRPr="004D3A29" w:rsidRDefault="00C357C1" w:rsidP="004D3A29">
      <w:pPr>
        <w:pStyle w:val="Akapitzlist1"/>
        <w:spacing w:before="240" w:after="240" w:line="360" w:lineRule="auto"/>
        <w:ind w:left="30"/>
        <w:rPr>
          <w:rFonts w:asciiTheme="minorHAnsi" w:hAnsiTheme="minorHAnsi" w:cstheme="minorHAnsi"/>
          <w:b/>
          <w:bCs/>
          <w:sz w:val="24"/>
          <w:szCs w:val="24"/>
        </w:rPr>
      </w:pPr>
      <w:r w:rsidRPr="004D3A2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PCPR w Radziejowie w roku 2024 udzieli dofinansowania do zakupu łóżka rehabilitacyjnego osobom niepełnosprawnym, </w:t>
      </w:r>
      <w:r w:rsidRPr="004D3A2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 wieku do 16 roku życia, </w:t>
      </w:r>
      <w:r w:rsidRPr="004D3A29">
        <w:rPr>
          <w:rFonts w:asciiTheme="minorHAnsi" w:hAnsiTheme="minorHAnsi" w:cstheme="minorHAnsi"/>
          <w:color w:val="000000"/>
          <w:sz w:val="24"/>
          <w:szCs w:val="24"/>
        </w:rPr>
        <w:t xml:space="preserve">które posiadają orzeczenie o niepełnosprawności oraz  </w:t>
      </w:r>
      <w:r w:rsidRPr="004D3A2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osobom niepełnosprawnym w wieku 16 - 24 lata  </w:t>
      </w:r>
      <w:r w:rsidRPr="004D3A29">
        <w:rPr>
          <w:rFonts w:asciiTheme="minorHAnsi" w:hAnsiTheme="minorHAnsi" w:cstheme="minorHAnsi"/>
          <w:color w:val="000000"/>
          <w:sz w:val="24"/>
          <w:szCs w:val="24"/>
        </w:rPr>
        <w:t xml:space="preserve">bez względu na stopień niepełnosprawności w wysokości </w:t>
      </w:r>
      <w:r w:rsidRPr="004D3A2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 80% kosztów tych sprzętów, jednak nie więcej niż do wysokości 1500,00 zł.</w:t>
      </w:r>
    </w:p>
    <w:p w14:paraId="51B0DFBF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/>
          <w:bCs/>
        </w:rPr>
        <w:tab/>
      </w:r>
      <w:r w:rsidRPr="004D3A29">
        <w:rPr>
          <w:rFonts w:asciiTheme="minorHAnsi" w:hAnsiTheme="minorHAnsi" w:cstheme="minorHAnsi"/>
          <w:bCs/>
        </w:rPr>
        <w:t>Katalog sprzętu rehabilitacyjnego jest katalogiem otwartym, tzn. w indywidualnych przypadkach może być uzupełniony o dodatkowy sprzęt rehabilitacyjny zalecany Wnioskodawcy przez lekarza w zaświadczeniu lekarskim.</w:t>
      </w:r>
    </w:p>
    <w:p w14:paraId="098470C4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 xml:space="preserve">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38E6C288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7C19F25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  <w:b/>
          <w:bCs/>
        </w:rPr>
        <w:t>b</w:t>
      </w:r>
      <w:r w:rsidRPr="004D3A29">
        <w:rPr>
          <w:rFonts w:asciiTheme="minorHAnsi" w:hAnsiTheme="minorHAnsi" w:cstheme="minorHAnsi"/>
          <w:bCs/>
        </w:rPr>
        <w:t xml:space="preserve">) </w:t>
      </w:r>
      <w:r w:rsidRPr="004D3A29">
        <w:rPr>
          <w:rFonts w:asciiTheme="minorHAnsi" w:hAnsiTheme="minorHAnsi" w:cstheme="minorHAnsi"/>
          <w:b/>
          <w:bCs/>
          <w:i/>
          <w:iCs/>
        </w:rPr>
        <w:t>Sprzęt rehabilitacyjny dla instytucji prowadzących działalność na rzecz osób niepełnosprawnych.</w:t>
      </w:r>
    </w:p>
    <w:p w14:paraId="2A0309B6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</w:p>
    <w:p w14:paraId="51985898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</w:rPr>
        <w:t>W 2024 roku n</w:t>
      </w:r>
      <w:r w:rsidRPr="004D3A29">
        <w:rPr>
          <w:rFonts w:asciiTheme="minorHAnsi" w:hAnsiTheme="minorHAnsi" w:cstheme="minorHAnsi"/>
          <w:bCs/>
        </w:rPr>
        <w:t>ie przewiduje się dofinansowania do w/w zadania.</w:t>
      </w:r>
    </w:p>
    <w:p w14:paraId="5C8B9203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</w:p>
    <w:p w14:paraId="716D7246" w14:textId="77777777" w:rsidR="00C357C1" w:rsidRPr="004D3A29" w:rsidRDefault="00C357C1" w:rsidP="004D3A29">
      <w:pPr>
        <w:pStyle w:val="Akapitzlist1"/>
        <w:numPr>
          <w:ilvl w:val="0"/>
          <w:numId w:val="11"/>
        </w:numPr>
        <w:spacing w:before="240" w:after="240"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Przedmioty ortopedyczne i środki pomocnicze.</w:t>
      </w:r>
    </w:p>
    <w:p w14:paraId="0EC5EAEF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9D27DE8" w14:textId="77777777" w:rsidR="00C357C1" w:rsidRPr="004D3A29" w:rsidRDefault="00C357C1" w:rsidP="004D3A29">
      <w:pPr>
        <w:spacing w:before="240" w:after="240" w:line="360" w:lineRule="auto"/>
        <w:ind w:firstLine="708"/>
        <w:rPr>
          <w:rFonts w:asciiTheme="minorHAnsi" w:hAnsiTheme="minorHAnsi" w:cstheme="minorHAnsi"/>
          <w:bCs/>
        </w:rPr>
      </w:pPr>
      <w:r w:rsidRPr="004D3A29">
        <w:rPr>
          <w:rFonts w:asciiTheme="minorHAnsi" w:hAnsiTheme="minorHAnsi" w:cstheme="minorHAnsi"/>
        </w:rPr>
        <w:t xml:space="preserve">PCPR w Radziejowie w roku 2024 udzieli dofinansowania do zakupu środków pomocniczych i przedmiotów ortopedycznych zgodnie z </w:t>
      </w:r>
      <w:r w:rsidRPr="004D3A29">
        <w:rPr>
          <w:rFonts w:asciiTheme="minorHAnsi" w:hAnsiTheme="minorHAnsi" w:cstheme="minorHAnsi"/>
          <w:color w:val="000000"/>
        </w:rPr>
        <w:t xml:space="preserve">katalogiem  przedmiotów wchodzących w skład dofinansowania przy udziale środków PFRON na podstawie </w:t>
      </w:r>
      <w:r w:rsidRPr="004D3A29">
        <w:rPr>
          <w:rFonts w:asciiTheme="minorHAnsi" w:hAnsiTheme="minorHAnsi" w:cstheme="minorHAnsi"/>
          <w:i/>
          <w:color w:val="000000"/>
        </w:rPr>
        <w:t>Rozporządzenia Ministra Zdrowia  z dnia 29 maja 2017 roku w sprawie wykazu wyrobów medycznych wydawanych na zlecenie ( Dz. U. 2023 r., poz. 823)</w:t>
      </w:r>
      <w:r w:rsidRPr="004D3A29">
        <w:rPr>
          <w:rFonts w:asciiTheme="minorHAnsi" w:hAnsiTheme="minorHAnsi" w:cstheme="minorHAnsi"/>
          <w:color w:val="000000"/>
        </w:rPr>
        <w:t xml:space="preserve"> </w:t>
      </w:r>
      <w:r w:rsidRPr="004D3A29">
        <w:rPr>
          <w:rFonts w:asciiTheme="minorHAnsi" w:hAnsiTheme="minorHAnsi" w:cstheme="minorHAnsi"/>
          <w:b/>
        </w:rPr>
        <w:t xml:space="preserve">osobom niepełnosprawnym </w:t>
      </w:r>
      <w:r w:rsidRPr="004D3A29">
        <w:rPr>
          <w:rFonts w:asciiTheme="minorHAnsi" w:hAnsiTheme="minorHAnsi" w:cstheme="minorHAnsi"/>
          <w:b/>
        </w:rPr>
        <w:lastRenderedPageBreak/>
        <w:t xml:space="preserve">w wieku do 16 roku życia, </w:t>
      </w:r>
      <w:r w:rsidRPr="004D3A29">
        <w:rPr>
          <w:rFonts w:asciiTheme="minorHAnsi" w:hAnsiTheme="minorHAnsi" w:cstheme="minorHAnsi"/>
        </w:rPr>
        <w:t xml:space="preserve">które posiadają orzeczenie o niepełnosprawności oraz  </w:t>
      </w:r>
      <w:r w:rsidRPr="004D3A29">
        <w:rPr>
          <w:rFonts w:asciiTheme="minorHAnsi" w:hAnsiTheme="minorHAnsi" w:cstheme="minorHAnsi"/>
          <w:b/>
        </w:rPr>
        <w:t xml:space="preserve">osobom niepełnosprawnym w wieku 16 - 24 lata  </w:t>
      </w:r>
      <w:r w:rsidRPr="004D3A29">
        <w:rPr>
          <w:rFonts w:asciiTheme="minorHAnsi" w:hAnsiTheme="minorHAnsi" w:cstheme="minorHAnsi"/>
        </w:rPr>
        <w:t xml:space="preserve">niezależnie od stopnia niepełnosprawności </w:t>
      </w:r>
      <w:r w:rsidRPr="004D3A29">
        <w:rPr>
          <w:rFonts w:asciiTheme="minorHAnsi" w:hAnsiTheme="minorHAnsi" w:cstheme="minorHAnsi"/>
          <w:b/>
          <w:bCs/>
        </w:rPr>
        <w:t>w</w:t>
      </w:r>
      <w:r w:rsidRPr="004D3A29">
        <w:rPr>
          <w:rFonts w:asciiTheme="minorHAnsi" w:hAnsiTheme="minorHAnsi" w:cstheme="minorHAnsi"/>
          <w:b/>
        </w:rPr>
        <w:t xml:space="preserve"> wysokości  100 </w:t>
      </w:r>
      <w:r w:rsidRPr="004D3A29">
        <w:rPr>
          <w:rFonts w:asciiTheme="minorHAnsi" w:hAnsiTheme="minorHAnsi" w:cstheme="minorHAnsi"/>
          <w:b/>
          <w:bCs/>
        </w:rPr>
        <w:t>%</w:t>
      </w:r>
      <w:r w:rsidRPr="004D3A29">
        <w:rPr>
          <w:rFonts w:asciiTheme="minorHAnsi" w:hAnsiTheme="minorHAnsi" w:cstheme="minorHAnsi"/>
          <w:b/>
        </w:rPr>
        <w:t xml:space="preserve"> sumy kwoty limitu</w:t>
      </w:r>
      <w:r w:rsidRPr="004D3A29">
        <w:rPr>
          <w:rFonts w:asciiTheme="minorHAnsi" w:hAnsiTheme="minorHAnsi" w:cstheme="minorHAnsi"/>
        </w:rPr>
        <w:t xml:space="preserve"> wyznaczonego przez ministra właściwego do spraw zdrowia oraz wymaganego udziału własnego osoby niepełnosprawnej w zakupie tych przedmiotów i środków, jeżeli cena zakupu jest wyższa niż ustalony limit.</w:t>
      </w:r>
    </w:p>
    <w:p w14:paraId="7B351820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Cs/>
        </w:rPr>
        <w:t xml:space="preserve">        Dofinansowanie udzielane będzie wg kolejności wpływu wniosków, do wyczerpania środków finansowych PFRON przekazanych dla Powiatu Radziejowskiego na obecny rok kalendarzowy                    i zatwierdzonych do wykorzystania na powyższy cel.</w:t>
      </w:r>
    </w:p>
    <w:p w14:paraId="3EEB8494" w14:textId="77777777" w:rsidR="00C357C1" w:rsidRPr="004D3A29" w:rsidRDefault="00C357C1" w:rsidP="004D3A29">
      <w:pPr>
        <w:spacing w:before="240" w:after="240" w:line="360" w:lineRule="auto"/>
        <w:rPr>
          <w:rFonts w:asciiTheme="minorHAnsi" w:hAnsiTheme="minorHAnsi" w:cstheme="minorHAnsi"/>
        </w:rPr>
      </w:pPr>
    </w:p>
    <w:p w14:paraId="6C49EC77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  <w:r w:rsidRPr="004D3A29">
        <w:rPr>
          <w:rFonts w:asciiTheme="minorHAnsi" w:hAnsiTheme="minorHAnsi" w:cstheme="minorHAnsi"/>
          <w:bCs/>
        </w:rPr>
        <w:t xml:space="preserve">             </w:t>
      </w:r>
      <w:r w:rsidRPr="004D3A29">
        <w:rPr>
          <w:rFonts w:asciiTheme="minorHAnsi" w:hAnsiTheme="minorHAnsi" w:cstheme="minorHAnsi"/>
          <w:b/>
          <w:bCs/>
          <w:i/>
          <w:iCs/>
        </w:rPr>
        <w:t xml:space="preserve"> C. Dofinansowanie likwidacji barier, w tym:</w:t>
      </w:r>
    </w:p>
    <w:p w14:paraId="6B01951A" w14:textId="77777777" w:rsidR="00C357C1" w:rsidRPr="004D3A29" w:rsidRDefault="00C357C1" w:rsidP="004D3A29">
      <w:pPr>
        <w:pStyle w:val="Akapitzlist2"/>
        <w:spacing w:before="240" w:after="240" w:line="360" w:lineRule="auto"/>
        <w:ind w:left="0"/>
        <w:rPr>
          <w:rFonts w:asciiTheme="minorHAnsi" w:hAnsiTheme="minorHAnsi" w:cstheme="minorHAnsi"/>
        </w:rPr>
      </w:pPr>
    </w:p>
    <w:p w14:paraId="36C1FAA9" w14:textId="77777777" w:rsidR="00C357C1" w:rsidRPr="004D3A29" w:rsidRDefault="00C357C1" w:rsidP="004D3A29">
      <w:pPr>
        <w:pStyle w:val="Akapitzlist1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architektonicznych.</w:t>
      </w:r>
    </w:p>
    <w:p w14:paraId="4AB9F4BE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W 2024 roku nie przewiduje się dofinansowania do w/w  zadania.</w:t>
      </w:r>
    </w:p>
    <w:p w14:paraId="5AEF0493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>b)</w:t>
      </w: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komunikowaniu się.</w:t>
      </w:r>
    </w:p>
    <w:p w14:paraId="1E8F564B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 PCPR w Radziejowie w roku 2024 udzieli dofinansowania do likwidacji bariery w komunikowaniu się  do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 xml:space="preserve"> wysokości 95%</w:t>
      </w: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kosztów przedsięwzięcia, nie więcej niż do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>2.500 zł osobom niepełnosprawnym w wieku od 6 do 16 roku życia, które posiadają orzeczenie o niepełnosprawności oraz  osobom niepełnosprawnym w wieku od 17 do 24 roku   życia,</w:t>
      </w: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posiadającym orzeczenie w stopniu znacznym  lub równoważne, uczącym się i niepracującym po przedstawieniu zaświadczenia ze szkoły.  </w:t>
      </w:r>
    </w:p>
    <w:p w14:paraId="7BEE3B62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W ramach likwidacji bariery w komunikowaniu się ze środków PFRON w 2024 roku dofinansowany będzie zestaw komputerowy ( komputer przenośny wraz z drukarką lub komputer stacjonarny wraz z drukarką). W przypadku posiadania przez Wnioskodawcę drukarki , złożone zostanie stosowne oświadczenie o rezygnacji z zakupu drukarki. </w:t>
      </w:r>
    </w:p>
    <w:p w14:paraId="7D690B05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ab/>
        <w:t>Dofinansowanie udzielane będzie wg kolejności wpływu wniosków, do wyczerpania środków PFRON przekazanych dla Powiatu Radziejowskiego na obecny rok kalendarzowy i zatwierdzonych do wykorzystania na powyższy cel.</w:t>
      </w:r>
    </w:p>
    <w:p w14:paraId="41D8B8BA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4D3A29">
        <w:rPr>
          <w:rFonts w:asciiTheme="minorHAnsi" w:hAnsiTheme="minorHAnsi" w:cstheme="minorHAnsi"/>
          <w:b/>
          <w:bCs/>
          <w:sz w:val="24"/>
          <w:szCs w:val="24"/>
        </w:rPr>
        <w:t xml:space="preserve"> c)  t</w:t>
      </w:r>
      <w:r w:rsidRPr="004D3A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echnicznych.</w:t>
      </w:r>
    </w:p>
    <w:p w14:paraId="32337F6D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lastRenderedPageBreak/>
        <w:t xml:space="preserve">      W 2024 roku nie przewiduje się dofinansowania do w/w zadania.</w:t>
      </w:r>
    </w:p>
    <w:p w14:paraId="7CAC59DA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AFFF78E" w14:textId="77777777" w:rsidR="00C357C1" w:rsidRPr="004D3A29" w:rsidRDefault="00C357C1" w:rsidP="004D3A29">
      <w:pPr>
        <w:pStyle w:val="Akapitzlist1"/>
        <w:numPr>
          <w:ilvl w:val="0"/>
          <w:numId w:val="7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b/>
          <w:bCs/>
          <w:sz w:val="24"/>
          <w:szCs w:val="24"/>
          <w:u w:val="single"/>
        </w:rPr>
        <w:t>Dofinansowanie do usług tłumacza języka migowego lub tłumacza – przewodnika.</w:t>
      </w:r>
    </w:p>
    <w:p w14:paraId="48C8EA10" w14:textId="77777777" w:rsidR="00C357C1" w:rsidRPr="004D3A29" w:rsidRDefault="00C357C1" w:rsidP="004D3A29">
      <w:pPr>
        <w:pStyle w:val="Akapitzlist1"/>
        <w:spacing w:before="240"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D3A29">
        <w:rPr>
          <w:rFonts w:asciiTheme="minorHAnsi" w:hAnsiTheme="minorHAnsi" w:cstheme="minorHAnsi"/>
          <w:sz w:val="24"/>
          <w:szCs w:val="24"/>
        </w:rPr>
        <w:t xml:space="preserve">      W 2024 roku nie przewiduje się dofinansowania do w/w zadania.</w:t>
      </w:r>
    </w:p>
    <w:p w14:paraId="5EC83BCE" w14:textId="77777777" w:rsidR="00C357C1" w:rsidRDefault="00C357C1">
      <w:pPr>
        <w:pStyle w:val="Akapitzlist1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</w:p>
    <w:p w14:paraId="1C9DBD63" w14:textId="602C7986" w:rsidR="00C357C1" w:rsidRPr="004D3A29" w:rsidRDefault="004D3A29" w:rsidP="004D3A29">
      <w:pPr>
        <w:pStyle w:val="Akapitzlist1"/>
        <w:spacing w:line="360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6A77453F" w14:textId="77777777" w:rsidR="00C357C1" w:rsidRDefault="00C357C1">
      <w:pPr>
        <w:pStyle w:val="Nagwek1"/>
        <w:rPr>
          <w:rFonts w:cs="Calibri"/>
        </w:rPr>
      </w:pPr>
      <w:r>
        <w:t>Uzasadnienie</w:t>
      </w:r>
    </w:p>
    <w:p w14:paraId="7CA86A42" w14:textId="77777777" w:rsidR="00C357C1" w:rsidRDefault="00C357C1" w:rsidP="004D3A29">
      <w:pPr>
        <w:spacing w:line="360" w:lineRule="auto"/>
        <w:jc w:val="both"/>
        <w:rPr>
          <w:rFonts w:ascii="Calibri" w:hAnsi="Calibri" w:cs="Calibri"/>
        </w:rPr>
      </w:pPr>
    </w:p>
    <w:p w14:paraId="64016727" w14:textId="77777777" w:rsidR="00C357C1" w:rsidRDefault="00C357C1" w:rsidP="004D3A29">
      <w:pPr>
        <w:spacing w:line="360" w:lineRule="auto"/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związku z otrzymaną informacją  Zastępcy Prezesa Zarządu Państwowego Funduszu Rehabilitacji Osób Niepełnosprawnych z dnia 9 lutego 2024 r. znak DF.WSA.67.2024.w. O wysokości środków – opracowano dodatkowe zasady przyznawania dofinansowania, jakimi należy się kierować przy podejmowaniu decyzji w sprawie przyznawanych dofinansowań w roku bieżącym.  Dodatkowe zasady mają charakter wyłącznie pomocniczy i wynikają z faktu, że otrzymane środki finansowe z PFRON nie zabezpieczają w pełni oczekiwań mieszkańców naszego powiatu.</w:t>
      </w:r>
    </w:p>
    <w:p w14:paraId="24DF22B4" w14:textId="77777777" w:rsidR="00C357C1" w:rsidRDefault="00C357C1" w:rsidP="004D3A29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Opracowane zasady są wynikiem analizy realizacji poszczególnych zadań </w:t>
      </w:r>
      <w:r>
        <w:rPr>
          <w:rFonts w:ascii="Calibri" w:hAnsi="Calibri" w:cs="Calibri"/>
          <w:color w:val="000000"/>
        </w:rPr>
        <w:br/>
        <w:t xml:space="preserve">w latach ubiegłych w ramach dostępnych środków finansowych oraz wynikają </w:t>
      </w:r>
      <w:r>
        <w:rPr>
          <w:rFonts w:ascii="Calibri" w:hAnsi="Calibri" w:cs="Calibri"/>
          <w:color w:val="000000"/>
        </w:rPr>
        <w:br/>
        <w:t>z analizy potrzeb zgłaszanych przez Wnioskodawców.</w:t>
      </w:r>
    </w:p>
    <w:p w14:paraId="1F431D92" w14:textId="77777777" w:rsidR="00C357C1" w:rsidRDefault="00C357C1" w:rsidP="004D3A29">
      <w:pPr>
        <w:spacing w:line="360" w:lineRule="auto"/>
        <w:jc w:val="both"/>
        <w:rPr>
          <w:rFonts w:ascii="Calibri" w:hAnsi="Calibri" w:cs="Calibri"/>
        </w:rPr>
      </w:pPr>
    </w:p>
    <w:p w14:paraId="6CD23D22" w14:textId="77777777" w:rsidR="00C357C1" w:rsidRDefault="00C357C1">
      <w:pPr>
        <w:pStyle w:val="Akapitzlist1"/>
        <w:spacing w:line="360" w:lineRule="auto"/>
        <w:jc w:val="both"/>
      </w:pPr>
    </w:p>
    <w:sectPr w:rsidR="00C357C1">
      <w:pgSz w:w="11906" w:h="16838"/>
      <w:pgMar w:top="709" w:right="1417" w:bottom="993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72">
    <w:altName w:val="Calibri"/>
    <w:charset w:val="EE"/>
    <w:family w:val="auto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man Old Style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Bookman Old Style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Bookman Old Style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rFonts w:ascii="Bookman Old Style" w:hAnsi="Bookman Old Style" w:cs="Bookman Old Style"/>
        <w:b/>
        <w:bCs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rFonts w:cs="Bookman Old Style"/>
        <w:b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Bookman Old Style"/>
        <w:bCs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Bookman Old Style"/>
        <w:bCs/>
        <w:color w:val="000000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C1"/>
    <w:rsid w:val="00196777"/>
    <w:rsid w:val="004D3A29"/>
    <w:rsid w:val="00C357C1"/>
    <w:rsid w:val="00D67A53"/>
    <w:rsid w:val="00E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F24C0"/>
  <w15:chartTrackingRefBased/>
  <w15:docId w15:val="{BEFA1FF3-403B-48E4-AF69-017E5552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240"/>
      <w:jc w:val="center"/>
      <w:outlineLvl w:val="0"/>
    </w:pPr>
    <w:rPr>
      <w:rFonts w:ascii="Calibri" w:hAnsi="Calibri" w:cs="font1272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Symbol" w:hAnsi="Symbol" w:cs="Symbol"/>
      <w:b/>
      <w:bCs/>
      <w:i w:val="0"/>
      <w:iCs w:val="0"/>
      <w:color w:val="000000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hAnsi="Bookman Old Style" w:cs="Bookman Old Style"/>
      <w:b/>
      <w:bCs/>
      <w:i w:val="0"/>
      <w:iCs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hAnsi="Bookman Old Style" w:cs="Bookman Old Style"/>
      <w:b/>
      <w:bCs/>
      <w:i w:val="0"/>
      <w:iCs w:val="0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Bookman Old Style"/>
      <w:b/>
      <w:bCs/>
      <w:i w:val="0"/>
      <w:iCs w:val="0"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man Old Style" w:hAnsi="Bookman Old Style" w:cs="Bookman Old Style"/>
      <w:b/>
      <w:bCs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bCs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bCs/>
      <w:color w:val="000000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man Old Style" w:hAnsi="Bookman Old Style" w:cs="Bookman Old Style"/>
      <w:bCs/>
      <w:color w:val="000000"/>
      <w:sz w:val="20"/>
      <w:szCs w:val="20"/>
    </w:rPr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  <w:color w:val="000000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Domylnaczcionkaakapitu10">
    <w:name w:val="Domyślna czcionka akapitu1"/>
  </w:style>
  <w:style w:type="character" w:customStyle="1" w:styleId="TekstprzypisudolnegoZnak">
    <w:name w:val="Tekst przypisu dolnego Znak"/>
    <w:basedOn w:val="Domylnaczcionkaakapitu10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basedOn w:val="Domylnaczcionkaakapitu1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42z0">
    <w:name w:val="WW8Num42z0"/>
    <w:rPr>
      <w:rFonts w:ascii="Symbol" w:hAnsi="Symbol" w:cs="Symbol"/>
      <w:color w:val="000000"/>
      <w:sz w:val="20"/>
      <w:szCs w:val="20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color w:val="00000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Nagwek1Znak">
    <w:name w:val="Nagłówek 1 Znak"/>
    <w:basedOn w:val="Domylnaczcionkaakapitu1"/>
    <w:rPr>
      <w:rFonts w:ascii="Calibri" w:hAnsi="Calibri" w:cs="font1272"/>
      <w:b/>
      <w:sz w:val="28"/>
      <w:szCs w:val="32"/>
    </w:rPr>
  </w:style>
  <w:style w:type="character" w:customStyle="1" w:styleId="Akapitzlist1Znak">
    <w:name w:val="Akapit z listą1 Znak"/>
    <w:basedOn w:val="Domylnaczcionkaakapitu1"/>
    <w:rPr>
      <w:kern w:val="1"/>
    </w:rPr>
  </w:style>
  <w:style w:type="character" w:customStyle="1" w:styleId="nag2Znak">
    <w:name w:val="nag 2 Znak"/>
    <w:basedOn w:val="Akapitzlist1Znak"/>
    <w:rPr>
      <w:rFonts w:ascii="Calibri" w:hAnsi="Calibri" w:cs="Calibri"/>
      <w:b/>
      <w:bCs/>
      <w:color w:val="000000"/>
      <w:kern w:val="1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Bookman Old Style"/>
      <w:b w:val="0"/>
      <w:color w:val="000000"/>
      <w:sz w:val="22"/>
      <w:szCs w:val="22"/>
    </w:rPr>
  </w:style>
  <w:style w:type="character" w:customStyle="1" w:styleId="ListLabel5">
    <w:name w:val="ListLabel 5"/>
    <w:rPr>
      <w:rFonts w:cs="Symbol"/>
      <w:b/>
      <w:bCs/>
      <w:i w:val="0"/>
      <w:iCs w:val="0"/>
      <w:color w:val="000000"/>
      <w:sz w:val="22"/>
      <w:szCs w:val="22"/>
    </w:rPr>
  </w:style>
  <w:style w:type="character" w:customStyle="1" w:styleId="ListLabel6">
    <w:name w:val="ListLabel 6"/>
    <w:rPr>
      <w:rFonts w:cs="Bookman Old Style"/>
      <w:b/>
      <w:bCs/>
      <w:i w:val="0"/>
      <w:iCs w:val="0"/>
      <w:color w:val="000000"/>
    </w:rPr>
  </w:style>
  <w:style w:type="character" w:customStyle="1" w:styleId="ListLabel7">
    <w:name w:val="ListLabel 7"/>
    <w:rPr>
      <w:rFonts w:cs="Bookman Old Style"/>
      <w:b/>
      <w:bCs/>
      <w:i w:val="0"/>
      <w:iCs w:val="0"/>
      <w:color w:val="000000"/>
      <w:sz w:val="20"/>
      <w:szCs w:val="20"/>
    </w:rPr>
  </w:style>
  <w:style w:type="character" w:customStyle="1" w:styleId="ListLabel8">
    <w:name w:val="ListLabel 8"/>
    <w:rPr>
      <w:rFonts w:cs="Bookman Old Style"/>
      <w:b/>
      <w:bCs/>
      <w:i w:val="0"/>
      <w:iCs w:val="0"/>
      <w:color w:val="000000"/>
      <w:sz w:val="22"/>
      <w:szCs w:val="22"/>
    </w:rPr>
  </w:style>
  <w:style w:type="character" w:customStyle="1" w:styleId="ListLabel9">
    <w:name w:val="ListLabel 9"/>
    <w:rPr>
      <w:rFonts w:cs="Bookman Old Style"/>
      <w:bCs/>
      <w:color w:val="000000"/>
      <w:sz w:val="20"/>
      <w:szCs w:val="20"/>
    </w:rPr>
  </w:style>
  <w:style w:type="character" w:customStyle="1" w:styleId="ListLabel10">
    <w:name w:val="ListLabel 10"/>
    <w:rPr>
      <w:rFonts w:cs="Bookman Old Style"/>
      <w:b/>
      <w:bCs/>
      <w:color w:val="000000"/>
      <w:sz w:val="20"/>
      <w:szCs w:val="20"/>
    </w:rPr>
  </w:style>
  <w:style w:type="character" w:customStyle="1" w:styleId="ListLabel11">
    <w:name w:val="ListLabel 11"/>
    <w:rPr>
      <w:rFonts w:cs="Bookman Old Style"/>
      <w:color w:val="000000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kern w:val="1"/>
      <w:sz w:val="20"/>
      <w:szCs w:val="20"/>
    </w:rPr>
  </w:style>
  <w:style w:type="paragraph" w:customStyle="1" w:styleId="Akapitzlist2">
    <w:name w:val="Akapit z listą2"/>
    <w:basedOn w:val="Normalny"/>
    <w:pPr>
      <w:ind w:left="720"/>
    </w:pPr>
    <w:rPr>
      <w:kern w:val="1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nag2">
    <w:name w:val="nag 2"/>
    <w:basedOn w:val="Akapitzlist1"/>
    <w:pPr>
      <w:spacing w:line="360" w:lineRule="auto"/>
      <w:ind w:left="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420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02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2265</Words>
  <Characters>13594</Characters>
  <Application>Microsoft Office Word</Application>
  <DocSecurity>0</DocSecurity>
  <Lines>113</Lines>
  <Paragraphs>31</Paragraphs>
  <ScaleCrop>false</ScaleCrop>
  <Company/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Użytkownik systemu Windows</cp:lastModifiedBy>
  <cp:revision>6</cp:revision>
  <cp:lastPrinted>2024-03-08T09:10:00Z</cp:lastPrinted>
  <dcterms:created xsi:type="dcterms:W3CDTF">2024-03-26T08:35:00Z</dcterms:created>
  <dcterms:modified xsi:type="dcterms:W3CDTF">2024-04-19T07:00:00Z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