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97B" w:rsidRPr="00083CE2" w:rsidRDefault="0089597B" w:rsidP="0089597B">
      <w:pPr>
        <w:pStyle w:val="NormalnyWeb"/>
        <w:snapToGrid w:val="0"/>
        <w:spacing w:before="0" w:after="0"/>
        <w:ind w:left="6372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Załącznik</w:t>
      </w:r>
    </w:p>
    <w:p w:rsidR="0089597B" w:rsidRPr="00083CE2" w:rsidRDefault="0089597B" w:rsidP="0089597B">
      <w:pPr>
        <w:pStyle w:val="NormalnyWeb"/>
        <w:snapToGrid w:val="0"/>
        <w:spacing w:before="0" w:after="0"/>
        <w:ind w:left="6372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do uchwały nr</w:t>
      </w:r>
      <w:r>
        <w:rPr>
          <w:rFonts w:asciiTheme="minorHAnsi" w:hAnsiTheme="minorHAnsi" w:cstheme="minorHAnsi"/>
        </w:rPr>
        <w:t xml:space="preserve"> 412/2024</w:t>
      </w:r>
    </w:p>
    <w:p w:rsidR="0089597B" w:rsidRPr="00083CE2" w:rsidRDefault="0089597B" w:rsidP="0089597B">
      <w:pPr>
        <w:pStyle w:val="NormalnyWeb"/>
        <w:snapToGrid w:val="0"/>
        <w:spacing w:before="0" w:after="0"/>
        <w:ind w:left="6372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 xml:space="preserve">Zarządu Powiatu w Radziejowie </w:t>
      </w:r>
    </w:p>
    <w:p w:rsidR="0089597B" w:rsidRPr="00083CE2" w:rsidRDefault="0089597B" w:rsidP="0089597B">
      <w:pPr>
        <w:pStyle w:val="NormalnyWeb"/>
        <w:snapToGrid w:val="0"/>
        <w:spacing w:before="0" w:after="0"/>
        <w:ind w:left="6372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 dnia 20 maja 2024 r. </w:t>
      </w:r>
    </w:p>
    <w:p w:rsidR="0089597B" w:rsidRDefault="0089597B" w:rsidP="0089597B">
      <w:pPr>
        <w:pStyle w:val="NormalnyWeb"/>
        <w:rPr>
          <w:rFonts w:ascii="Times New Roman" w:hAnsi="Times New Roman" w:cs="Times New Roman"/>
          <w:b/>
          <w:bCs/>
          <w:sz w:val="24"/>
          <w:szCs w:val="24"/>
        </w:rPr>
      </w:pPr>
    </w:p>
    <w:p w:rsidR="0089597B" w:rsidRPr="00083CE2" w:rsidRDefault="0089597B" w:rsidP="0089597B">
      <w:pPr>
        <w:pStyle w:val="NormalnyWeb"/>
        <w:spacing w:line="360" w:lineRule="auto"/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083CE2">
        <w:rPr>
          <w:rFonts w:asciiTheme="minorHAnsi" w:hAnsiTheme="minorHAnsi" w:cstheme="minorHAnsi"/>
          <w:b/>
          <w:bCs/>
          <w:sz w:val="32"/>
          <w:szCs w:val="32"/>
        </w:rPr>
        <w:t>ZARZĄD POWIATU W RADZIEJOWIE</w:t>
      </w:r>
    </w:p>
    <w:p w:rsidR="0089597B" w:rsidRPr="00083CE2" w:rsidRDefault="0089597B" w:rsidP="0089597B">
      <w:pPr>
        <w:pStyle w:val="link1"/>
        <w:spacing w:before="100" w:after="10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83CE2">
        <w:rPr>
          <w:rFonts w:asciiTheme="minorHAnsi" w:hAnsiTheme="minorHAnsi" w:cstheme="minorHAnsi"/>
          <w:b/>
          <w:sz w:val="32"/>
          <w:szCs w:val="32"/>
        </w:rPr>
        <w:t>ogłasza konkurs  na stanowisko</w:t>
      </w:r>
    </w:p>
    <w:p w:rsidR="0089597B" w:rsidRPr="00083CE2" w:rsidRDefault="0089597B" w:rsidP="0089597B">
      <w:pPr>
        <w:pStyle w:val="NormalnyWeb"/>
        <w:spacing w:before="100" w:after="100"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083CE2">
        <w:rPr>
          <w:rFonts w:asciiTheme="minorHAnsi" w:hAnsiTheme="minorHAnsi" w:cstheme="minorHAnsi"/>
          <w:b/>
          <w:sz w:val="32"/>
          <w:szCs w:val="32"/>
        </w:rPr>
        <w:t xml:space="preserve"> </w:t>
      </w:r>
      <w:bookmarkStart w:id="0" w:name="_Hlk480987911"/>
      <w:r w:rsidRPr="00083CE2">
        <w:rPr>
          <w:rFonts w:asciiTheme="minorHAnsi" w:hAnsiTheme="minorHAnsi" w:cstheme="minorHAnsi"/>
          <w:b/>
          <w:sz w:val="32"/>
          <w:szCs w:val="32"/>
        </w:rPr>
        <w:t xml:space="preserve">Dyrektora </w:t>
      </w:r>
      <w:bookmarkEnd w:id="0"/>
      <w:r w:rsidRPr="00083CE2">
        <w:rPr>
          <w:rFonts w:asciiTheme="minorHAnsi" w:hAnsiTheme="minorHAnsi" w:cstheme="minorHAnsi"/>
          <w:b/>
          <w:sz w:val="32"/>
          <w:szCs w:val="32"/>
        </w:rPr>
        <w:t>Zespołu Szkół Mechanicznych im. Józefa Piłsudskiego; ul. Kościuszki 58;</w:t>
      </w:r>
      <w:r w:rsidRPr="00083CE2">
        <w:rPr>
          <w:rFonts w:asciiTheme="minorHAnsi" w:hAnsiTheme="minorHAnsi" w:cstheme="minorHAnsi"/>
          <w:b/>
          <w:sz w:val="32"/>
          <w:szCs w:val="32"/>
        </w:rPr>
        <w:br/>
        <w:t xml:space="preserve"> 88-200 Radziejów .</w:t>
      </w:r>
    </w:p>
    <w:p w:rsidR="0089597B" w:rsidRDefault="0089597B" w:rsidP="0089597B">
      <w:pPr>
        <w:pStyle w:val="NormalnyWeb"/>
        <w:spacing w:before="100" w:after="100" w:line="1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97B" w:rsidRDefault="0089597B" w:rsidP="0089597B">
      <w:pPr>
        <w:pStyle w:val="NormalnyWeb"/>
        <w:spacing w:before="100" w:after="100" w:line="12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597B" w:rsidRPr="00083CE2" w:rsidRDefault="0089597B" w:rsidP="0089597B">
      <w:pPr>
        <w:pStyle w:val="NormalnyWeb"/>
        <w:tabs>
          <w:tab w:val="left" w:pos="1440"/>
          <w:tab w:val="left" w:pos="1800"/>
        </w:tabs>
        <w:spacing w:before="240" w:after="240" w:line="360" w:lineRule="auto"/>
        <w:rPr>
          <w:rFonts w:asciiTheme="minorHAnsi" w:eastAsia="MS Mincho" w:hAnsiTheme="minorHAnsi" w:cstheme="minorHAnsi"/>
          <w:sz w:val="24"/>
          <w:szCs w:val="24"/>
        </w:rPr>
      </w:pPr>
      <w:r w:rsidRPr="00083CE2">
        <w:rPr>
          <w:rFonts w:asciiTheme="minorHAnsi" w:eastAsia="MS Mincho" w:hAnsiTheme="minorHAnsi" w:cstheme="minorHAnsi"/>
          <w:sz w:val="24"/>
          <w:szCs w:val="24"/>
        </w:rPr>
        <w:t xml:space="preserve">Organ prowadzący szkołę: Powiat Radziejowski; ul Kościuszki 17; 88-200 Radziejów. </w:t>
      </w:r>
    </w:p>
    <w:p w:rsidR="0089597B" w:rsidRPr="00083CE2" w:rsidRDefault="0089597B" w:rsidP="0089597B">
      <w:pPr>
        <w:pStyle w:val="NormalnyWeb"/>
        <w:tabs>
          <w:tab w:val="left" w:pos="1440"/>
          <w:tab w:val="left" w:pos="1800"/>
        </w:tabs>
        <w:spacing w:before="240" w:after="240" w:line="360" w:lineRule="auto"/>
        <w:rPr>
          <w:rFonts w:asciiTheme="minorHAnsi" w:eastAsia="MS Mincho" w:hAnsiTheme="minorHAnsi" w:cstheme="minorHAnsi"/>
          <w:sz w:val="24"/>
          <w:szCs w:val="24"/>
        </w:rPr>
      </w:pPr>
      <w:r w:rsidRPr="00083CE2">
        <w:rPr>
          <w:rFonts w:asciiTheme="minorHAnsi" w:eastAsia="MS Mincho" w:hAnsiTheme="minorHAnsi" w:cstheme="minorHAnsi"/>
          <w:sz w:val="24"/>
          <w:szCs w:val="24"/>
        </w:rPr>
        <w:t>Nazwa i adres szkoły której dotyczy konkurs: Zespół Szkół Mechanicznych im. Józefa Piłsudskiego; ul. Kościuszki 58; 88-200 Radziejów.</w:t>
      </w:r>
    </w:p>
    <w:p w:rsidR="0089597B" w:rsidRPr="00083CE2" w:rsidRDefault="0089597B" w:rsidP="0089597B">
      <w:pPr>
        <w:pStyle w:val="NormalnyWeb"/>
        <w:tabs>
          <w:tab w:val="left" w:pos="1440"/>
          <w:tab w:val="left" w:pos="1800"/>
        </w:tabs>
        <w:spacing w:before="240" w:after="240" w:line="360" w:lineRule="auto"/>
        <w:rPr>
          <w:rFonts w:asciiTheme="minorHAnsi" w:eastAsia="MS Mincho" w:hAnsiTheme="minorHAnsi" w:cstheme="minorHAnsi"/>
          <w:sz w:val="24"/>
          <w:szCs w:val="24"/>
        </w:rPr>
      </w:pPr>
    </w:p>
    <w:p w:rsidR="0089597B" w:rsidRPr="00083CE2" w:rsidRDefault="0089597B" w:rsidP="0089597B">
      <w:pPr>
        <w:autoSpaceDE w:val="0"/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  <w:r w:rsidRPr="00083CE2">
        <w:rPr>
          <w:rFonts w:asciiTheme="minorHAnsi" w:hAnsiTheme="minorHAnsi" w:cstheme="minorHAnsi"/>
          <w:b/>
          <w:sz w:val="24"/>
          <w:szCs w:val="24"/>
        </w:rPr>
        <w:t>I. Do konkursu może przystąpić osoba</w:t>
      </w:r>
      <w:r w:rsidRPr="00083CE2">
        <w:rPr>
          <w:rFonts w:asciiTheme="minorHAnsi" w:hAnsiTheme="minorHAnsi" w:cstheme="minorHAnsi"/>
          <w:b/>
          <w:sz w:val="24"/>
          <w:szCs w:val="24"/>
          <w:u w:val="single"/>
        </w:rPr>
        <w:t>,</w:t>
      </w:r>
      <w:r w:rsidRPr="00083CE2">
        <w:rPr>
          <w:rFonts w:asciiTheme="minorHAnsi" w:hAnsiTheme="minorHAnsi" w:cstheme="minorHAnsi"/>
          <w:b/>
          <w:sz w:val="24"/>
          <w:szCs w:val="24"/>
        </w:rPr>
        <w:t xml:space="preserve"> która spełnia wymagania określone w rozporządzeniu Ministra Edukacji Narodowej z dnia 11 sierpnia 2017 r. w sprawie wymagań, jakim powinna odpowiadać osoba zajmująca stanowisko dyrektora oraz inne stanowisko kierownicze w publicznym przedszkolu, publicznej szkole</w:t>
      </w:r>
      <w:r w:rsidRPr="00083CE2">
        <w:rPr>
          <w:rFonts w:asciiTheme="minorHAnsi" w:hAnsiTheme="minorHAnsi" w:cstheme="minorHAnsi"/>
          <w:b/>
          <w:sz w:val="24"/>
          <w:szCs w:val="24"/>
        </w:rPr>
        <w:br/>
        <w:t xml:space="preserve"> podstawowej, publicznej szkole ponadpodstawowej oraz publicznej placówce </w:t>
      </w:r>
      <w:r w:rsidRPr="00083CE2">
        <w:rPr>
          <w:rFonts w:asciiTheme="minorHAnsi" w:hAnsiTheme="minorHAnsi" w:cstheme="minorHAnsi"/>
          <w:b/>
          <w:sz w:val="24"/>
          <w:szCs w:val="24"/>
        </w:rPr>
        <w:br/>
        <w:t>(Dz. U. z 2023 r. poz. 2578).</w:t>
      </w:r>
    </w:p>
    <w:p w:rsidR="0089597B" w:rsidRPr="00083CE2" w:rsidRDefault="0089597B" w:rsidP="0089597B">
      <w:pPr>
        <w:autoSpaceDE w:val="0"/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89597B" w:rsidRPr="00083CE2" w:rsidRDefault="0089597B" w:rsidP="0089597B">
      <w:pPr>
        <w:autoSpaceDE w:val="0"/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3CE2">
        <w:rPr>
          <w:rFonts w:asciiTheme="minorHAnsi" w:hAnsiTheme="minorHAnsi" w:cstheme="minorHAnsi"/>
          <w:b/>
          <w:sz w:val="24"/>
          <w:szCs w:val="24"/>
        </w:rPr>
        <w:t>II. Oferty osób przystępujących do konkursu powinny zawierać:</w:t>
      </w:r>
    </w:p>
    <w:p w:rsidR="0089597B" w:rsidRPr="00083CE2" w:rsidRDefault="0089597B" w:rsidP="0089597B">
      <w:pPr>
        <w:autoSpaceDE w:val="0"/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uzasadnienie przystąpienia do konkursu;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lastRenderedPageBreak/>
        <w:t>koncepcję funkcjonowania i rozwoju Zespołu Szkół Mechanicznych;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życiorys z opisem przebiegu pracy zawodowej, zawierający w szczególności informację o:</w:t>
      </w:r>
    </w:p>
    <w:p w:rsidR="0089597B" w:rsidRPr="00083CE2" w:rsidRDefault="0089597B" w:rsidP="0089597B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stażu pracy pedagogicznej - w przypadku nauczyciela albo</w:t>
      </w:r>
    </w:p>
    <w:p w:rsidR="0089597B" w:rsidRPr="00083CE2" w:rsidRDefault="0089597B" w:rsidP="0089597B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stażu pracy dydaktycznej - w przypadku nauczyciela akademickiego, albo</w:t>
      </w:r>
    </w:p>
    <w:p w:rsidR="0089597B" w:rsidRPr="00083CE2" w:rsidRDefault="0089597B" w:rsidP="0089597B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stażu pracy, w tym stażu pracy na stanowisku kierowniczym - w przypadku osoby niebędącej nauczycielem;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oświadczenie zawierające</w:t>
      </w:r>
      <w:r w:rsidRPr="00083CE2">
        <w:rPr>
          <w:rFonts w:asciiTheme="minorHAnsi" w:hAnsiTheme="minorHAnsi" w:cstheme="minorHAnsi"/>
        </w:rPr>
        <w:t xml:space="preserve"> następujące dane osobowe kandydata:</w:t>
      </w:r>
    </w:p>
    <w:p w:rsidR="0089597B" w:rsidRPr="00083CE2" w:rsidRDefault="0089597B" w:rsidP="0089597B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imię (imiona) i nazwisko,</w:t>
      </w:r>
    </w:p>
    <w:p w:rsidR="0089597B" w:rsidRPr="00083CE2" w:rsidRDefault="0089597B" w:rsidP="0089597B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datę i miejsce urodzenia,</w:t>
      </w:r>
    </w:p>
    <w:p w:rsidR="0089597B" w:rsidRPr="00083CE2" w:rsidRDefault="0089597B" w:rsidP="0089597B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obywatelstwo,</w:t>
      </w:r>
    </w:p>
    <w:p w:rsidR="0089597B" w:rsidRPr="00083CE2" w:rsidRDefault="0089597B" w:rsidP="0089597B">
      <w:pPr>
        <w:pStyle w:val="Default"/>
        <w:numPr>
          <w:ilvl w:val="0"/>
          <w:numId w:val="5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miejsce zamieszkania (adres do korespondencji),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poświadczone przez kandydata za zgodność z oryginałem kopie dokumentów potwierdzających posiadanie wymaganego stażu pracy, o którym mowa w pkt 3 niniejszego ogłoszenia: świadectw</w:t>
      </w:r>
      <w:r>
        <w:rPr>
          <w:rFonts w:asciiTheme="minorHAnsi" w:hAnsiTheme="minorHAnsi" w:cstheme="minorHAnsi"/>
        </w:rPr>
        <w:t>o</w:t>
      </w:r>
      <w:r w:rsidRPr="00083CE2">
        <w:rPr>
          <w:rFonts w:asciiTheme="minorHAnsi" w:hAnsiTheme="minorHAnsi" w:cstheme="minorHAnsi"/>
        </w:rPr>
        <w:t xml:space="preserve"> pracy, zaświadczeń o zatrudnieniu lub innych dokumentów potwierdzających okres zatrudnienia;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poświadczone przez kandydata za zgodność z oryginałem kopie dokumentów potwierdzających posiadanie wymaganego wykształcenia, w tym dyplomu ukończenia studiów pierwszego stopnia, studiów drugiego stopnia, jednolitych studiów magisterskich  lub świadectwa ukończenia studiów podyplomowych z zakresu zarządzania albo świadectwa ukończenia kursu kwalifikacyjnego z zakresu zarządzania oświatą;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w przypadku cudzoziemca -  poświadczonej przez kandydata za zgodność z oryginałem kopii:</w:t>
      </w:r>
    </w:p>
    <w:p w:rsidR="0089597B" w:rsidRPr="00083CE2" w:rsidRDefault="0089597B" w:rsidP="0089597B">
      <w:pPr>
        <w:pStyle w:val="Default"/>
        <w:spacing w:before="240" w:after="240" w:line="360" w:lineRule="auto"/>
        <w:ind w:left="1070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lastRenderedPageBreak/>
        <w:t>-  dokumentu potwierdzającego znajomość języka polskiego, o którym mowa w ustawie z dnia 7 października 1999r. o języku polskim (Dz. U. z 2021 r. poz. 672 oraz z 2023 r. poz. 1672), lub</w:t>
      </w:r>
    </w:p>
    <w:p w:rsidR="0089597B" w:rsidRPr="00083CE2" w:rsidRDefault="0089597B" w:rsidP="0089597B">
      <w:pPr>
        <w:pStyle w:val="Default"/>
        <w:spacing w:before="240" w:after="240" w:line="360" w:lineRule="auto"/>
        <w:ind w:left="1070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- dyplom ukończenia studiów pierwszego stopnia, studiów drugiego stopnia lub jednolitych studiów magisterskich, na kierunku filologia polska, lub</w:t>
      </w:r>
    </w:p>
    <w:p w:rsidR="0089597B" w:rsidRPr="00083CE2" w:rsidRDefault="0089597B" w:rsidP="0089597B">
      <w:pPr>
        <w:pStyle w:val="Default"/>
        <w:spacing w:before="240" w:after="240" w:line="360" w:lineRule="auto"/>
        <w:ind w:left="1070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- dokumentu potwierdzającego prawo do wykonywania zawodu tłumacza przysięgłego języka polskiego;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poświadczonej przez kandydata za zgodność z oryginałem kopii zaświadczenia lekarskiego o braku przeciwwskazań zdrowotnych do wykonywania pracy na stanowisku kierowniczym;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oświadczenie, że przeciwko kandydatowi nie toczy się postępowanie o przestępstwo ścigane z oskarżenia publicznego lub postępowanie dyscyplinarne;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oświadczenie, że kandydat nie był skazany prawomocnym wyrokiem za umyślne przestępstwo lub umyślne przestępstwo skarbowe;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oświadczenie, że kandydat nie był karany zakazem pełnienia funkcji związanych</w:t>
      </w:r>
      <w:r>
        <w:rPr>
          <w:rFonts w:asciiTheme="minorHAnsi" w:hAnsiTheme="minorHAnsi" w:cstheme="minorHAnsi"/>
        </w:rPr>
        <w:t xml:space="preserve"> </w:t>
      </w:r>
      <w:r w:rsidRPr="00083CE2">
        <w:rPr>
          <w:rFonts w:asciiTheme="minorHAnsi" w:hAnsiTheme="minorHAnsi" w:cstheme="minorHAnsi"/>
        </w:rPr>
        <w:t>z dysponowaniem środkami publicznymi, o którym mowa w art. 31 ust. 1 pkt 4 ustawy z dnia 17 grudnia 2004 r. o odpowiedzialności za naruszenie dyscypliny finansów publicznych (Dz. U. z 20</w:t>
      </w:r>
      <w:r>
        <w:rPr>
          <w:rFonts w:asciiTheme="minorHAnsi" w:hAnsiTheme="minorHAnsi" w:cstheme="minorHAnsi"/>
        </w:rPr>
        <w:t xml:space="preserve">24 r., </w:t>
      </w:r>
      <w:r w:rsidRPr="00083CE2">
        <w:rPr>
          <w:rFonts w:asciiTheme="minorHAnsi" w:hAnsiTheme="minorHAnsi" w:cstheme="minorHAnsi"/>
        </w:rPr>
        <w:t>poz. 104);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 xml:space="preserve">oświadczenie o dopełnieniu obowiązku, o którym mowa w art. 7 ust. 1 i ust. 3a ustawy z dnia 18 października 2006 r. o ujawnianiu informacji o dokumentach organów bezpieczeństwa państwa z lat 1944-1990 oraz treści tych dokumentów </w:t>
      </w:r>
      <w:r w:rsidRPr="00083CE2">
        <w:rPr>
          <w:rFonts w:asciiTheme="minorHAnsi" w:hAnsiTheme="minorHAnsi" w:cstheme="minorHAnsi"/>
        </w:rPr>
        <w:br/>
        <w:t xml:space="preserve"> </w:t>
      </w:r>
      <w:r>
        <w:rPr>
          <w:rFonts w:asciiTheme="minorHAnsi" w:hAnsiTheme="minorHAnsi" w:cstheme="minorHAnsi"/>
        </w:rPr>
        <w:t>(</w:t>
      </w:r>
      <w:r w:rsidRPr="00083CE2">
        <w:rPr>
          <w:rFonts w:asciiTheme="minorHAnsi" w:hAnsiTheme="minorHAnsi" w:cstheme="minorHAnsi"/>
        </w:rPr>
        <w:t>Dz. U. z 2024 r. poz. 273) - w przypadku kandydata na dyrektora publicznej szkoły urodzonego przed dniem 1 sierpnia 1972 r.;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poświadczonej przez kandydata za zgodność z oryginałem kopii aktu nadania stopnia nauczyciela mianowanego lub dyplomowanego - w przypadku nauczyciela;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lastRenderedPageBreak/>
        <w:t>poświadczonej przez kandydata za zgodność z oryginałem kopii karty oceny pracy lub oceny dorobku zawodowego - w przypadku nauczyciela i nauczyciela akademickiego;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w przypadku nauczyciela i nauczyciela akademickiego -  oświadczenie, że kandydat nie był prawomocnie ukarany karą dyscyplinarną, o której mowa w art. 76 ust. 1 ustawy z dnia 26 stycznia 1982 r. - Karta Nauczyciela (Dz. U. z 2023 r. poz. 984,1234,1586,1672 i 2005), lub karą dyscyplinarną , o której mowa w art. 276 ust 1 ustawy z dnia 20 lipca 2018 r. – Prawo o szkolnictwie wyższym i nauce</w:t>
      </w:r>
      <w:r>
        <w:rPr>
          <w:rFonts w:asciiTheme="minorHAnsi" w:hAnsiTheme="minorHAnsi" w:cstheme="minorHAnsi"/>
        </w:rPr>
        <w:t xml:space="preserve"> (</w:t>
      </w:r>
      <w:r w:rsidRPr="00083CE2">
        <w:rPr>
          <w:rFonts w:asciiTheme="minorHAnsi" w:hAnsiTheme="minorHAnsi" w:cstheme="minorHAnsi"/>
        </w:rPr>
        <w:t xml:space="preserve">Dz. U.  z 2023 r. poz. 742,1088,1234,1672,1872,2005, z 2024 r. poz.124,227), lub karą dyscyplinarną, o której mowa w art. 140 ust. 1 ustawy z dnia 27 lipca 2005 r. - Prawo  o szkolnictwie wyższym (Dz. U. z 2017 r. poz. 2183 z późn.zm.); </w:t>
      </w:r>
    </w:p>
    <w:p w:rsidR="0089597B" w:rsidRPr="00083CE2" w:rsidRDefault="0089597B" w:rsidP="0089597B">
      <w:pPr>
        <w:pStyle w:val="Default"/>
        <w:numPr>
          <w:ilvl w:val="0"/>
          <w:numId w:val="4"/>
        </w:numPr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oświadczenie, że kandydat ma pełną zdolność do czynności prawnych i korzysta z pełni praw publicznych;</w:t>
      </w:r>
    </w:p>
    <w:p w:rsidR="0089597B" w:rsidRPr="00083CE2" w:rsidRDefault="0089597B" w:rsidP="0089597B">
      <w:pPr>
        <w:pStyle w:val="Default"/>
        <w:spacing w:before="240" w:after="240" w:line="360" w:lineRule="auto"/>
        <w:rPr>
          <w:rFonts w:asciiTheme="minorHAnsi" w:hAnsiTheme="minorHAnsi" w:cstheme="minorHAnsi"/>
        </w:rPr>
      </w:pPr>
      <w:r w:rsidRPr="00083CE2">
        <w:rPr>
          <w:rFonts w:asciiTheme="minorHAnsi" w:hAnsiTheme="minorHAnsi" w:cstheme="minorHAnsi"/>
        </w:rPr>
        <w:t>Wszystkie dokumenty podpisane przez osobę przystępująca do konkursu powinny być własnoręcznie podpisane, a w przypadku kopii posiadać podpisana przez kandydata klauzulę „za zgodność z oryginałem” wraz z datą podpisania, dotyczy to każdej strony dokumentu.</w:t>
      </w:r>
    </w:p>
    <w:p w:rsidR="0089597B" w:rsidRPr="00083CE2" w:rsidRDefault="0089597B" w:rsidP="0089597B">
      <w:pPr>
        <w:pStyle w:val="Default"/>
        <w:spacing w:before="240" w:after="240" w:line="360" w:lineRule="auto"/>
        <w:rPr>
          <w:rFonts w:asciiTheme="minorHAnsi" w:hAnsiTheme="minorHAnsi" w:cstheme="minorHAnsi"/>
        </w:rPr>
      </w:pPr>
    </w:p>
    <w:p w:rsidR="0089597B" w:rsidRPr="00083CE2" w:rsidRDefault="0089597B" w:rsidP="0089597B">
      <w:pPr>
        <w:spacing w:before="240" w:after="240" w:line="360" w:lineRule="auto"/>
        <w:rPr>
          <w:rFonts w:asciiTheme="minorHAnsi" w:hAnsiTheme="minorHAnsi" w:cstheme="minorHAnsi"/>
          <w:b/>
          <w:sz w:val="24"/>
          <w:szCs w:val="24"/>
        </w:rPr>
      </w:pPr>
      <w:r w:rsidRPr="00083CE2">
        <w:rPr>
          <w:rFonts w:asciiTheme="minorHAnsi" w:hAnsiTheme="minorHAnsi" w:cstheme="minorHAnsi"/>
          <w:b/>
          <w:sz w:val="24"/>
          <w:szCs w:val="24"/>
        </w:rPr>
        <w:t>III.  Sposób i termin składania ofert:</w:t>
      </w:r>
    </w:p>
    <w:p w:rsidR="0089597B" w:rsidRPr="00083CE2" w:rsidRDefault="0089597B" w:rsidP="0089597B">
      <w:pPr>
        <w:spacing w:before="240" w:after="240" w:line="360" w:lineRule="auto"/>
        <w:rPr>
          <w:rFonts w:asciiTheme="minorHAnsi" w:hAnsiTheme="minorHAnsi" w:cstheme="minorHAnsi"/>
          <w:sz w:val="24"/>
          <w:szCs w:val="24"/>
        </w:rPr>
      </w:pPr>
    </w:p>
    <w:p w:rsidR="0089597B" w:rsidRPr="00083CE2" w:rsidRDefault="0089597B" w:rsidP="0089597B">
      <w:pPr>
        <w:widowControl w:val="0"/>
        <w:suppressAutoHyphens w:val="0"/>
        <w:autoSpaceDE w:val="0"/>
        <w:adjustRightInd w:val="0"/>
        <w:spacing w:before="240" w:after="240" w:line="360" w:lineRule="auto"/>
        <w:ind w:right="110"/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sz w:val="24"/>
          <w:szCs w:val="24"/>
          <w:lang w:eastAsia="pl-PL"/>
        </w:rPr>
        <w:t>1) osoby zainteresowane udziałem w konkursie składają komplet dokumentów w zaklejonej kopercie</w:t>
      </w:r>
      <w:r w:rsidRPr="00083CE2">
        <w:rPr>
          <w:rFonts w:asciiTheme="minorHAnsi" w:hAnsiTheme="minorHAnsi" w:cstheme="minorHAnsi"/>
          <w:sz w:val="24"/>
          <w:szCs w:val="24"/>
        </w:rPr>
        <w:t xml:space="preserve"> </w:t>
      </w:r>
      <w:r w:rsidRPr="00083CE2">
        <w:rPr>
          <w:rFonts w:asciiTheme="minorHAnsi" w:hAnsiTheme="minorHAnsi" w:cstheme="minorHAnsi"/>
          <w:sz w:val="24"/>
          <w:szCs w:val="24"/>
          <w:lang w:eastAsia="pl-PL"/>
        </w:rPr>
        <w:t xml:space="preserve">z podanym imieniem i nazwiskiem kandydata oraz adresem do korespondencji (można podać również numer telefonu), na adres: </w:t>
      </w:r>
      <w:r w:rsidRPr="00083CE2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 xml:space="preserve">Starostwo Powiatowe w Radziejowie, </w:t>
      </w:r>
      <w:r w:rsidRPr="00083CE2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br/>
        <w:t xml:space="preserve">ul. Kościuszki 17, 88-200 Radziejów, z dopiskiem na kopercie </w:t>
      </w:r>
      <w:r w:rsidRPr="00083CE2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>„</w:t>
      </w:r>
      <w:r w:rsidRPr="00083CE2">
        <w:rPr>
          <w:rFonts w:asciiTheme="minorHAnsi" w:hAnsiTheme="minorHAnsi" w:cstheme="minorHAnsi"/>
          <w:b/>
          <w:sz w:val="24"/>
          <w:szCs w:val="24"/>
        </w:rPr>
        <w:t xml:space="preserve">Konkurs na stanowisko Dyrektora Zespołu Szkół Mechanicznych im. Józefa Piłsudskiego w Radziejowie </w:t>
      </w:r>
      <w:r w:rsidRPr="00083CE2">
        <w:rPr>
          <w:rFonts w:asciiTheme="minorHAnsi" w:hAnsiTheme="minorHAnsi" w:cstheme="minorHAnsi"/>
          <w:b/>
          <w:i/>
          <w:noProof/>
          <w:sz w:val="24"/>
          <w:szCs w:val="24"/>
          <w:lang w:eastAsia="pl-PL"/>
        </w:rPr>
        <w:t xml:space="preserve">” </w:t>
      </w:r>
      <w:r w:rsidRPr="00083CE2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– do Sekretariatu Starosty Radziejowskiego </w:t>
      </w:r>
      <w:r w:rsidRPr="00083CE2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w terminie do dnia  10 czerwca 2024  r. do godz. 14.00;</w:t>
      </w:r>
    </w:p>
    <w:p w:rsidR="0089597B" w:rsidRPr="00083CE2" w:rsidRDefault="0089597B" w:rsidP="0089597B">
      <w:pPr>
        <w:widowControl w:val="0"/>
        <w:suppressAutoHyphens w:val="0"/>
        <w:autoSpaceDE w:val="0"/>
        <w:adjustRightInd w:val="0"/>
        <w:spacing w:before="240" w:after="240" w:line="360" w:lineRule="auto"/>
        <w:ind w:right="110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2) w przypadku dokumentów wysłanych pocztą na ww. adres, o zachowaniu terminu </w:t>
      </w:r>
      <w:r w:rsidRPr="00083CE2">
        <w:rPr>
          <w:rFonts w:asciiTheme="minorHAnsi" w:hAnsiTheme="minorHAnsi" w:cstheme="minorHAnsi"/>
          <w:b/>
          <w:noProof/>
          <w:sz w:val="24"/>
          <w:szCs w:val="24"/>
          <w:u w:val="single"/>
          <w:lang w:eastAsia="pl-PL"/>
        </w:rPr>
        <w:lastRenderedPageBreak/>
        <w:t>decyduje data wpływu oferty</w:t>
      </w:r>
      <w:r w:rsidRPr="00083CE2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  (nie data stempla pocztowego) do Starostwa Powiatowego w Radziejowie;</w:t>
      </w:r>
    </w:p>
    <w:p w:rsidR="0089597B" w:rsidRPr="00083CE2" w:rsidRDefault="0089597B" w:rsidP="0089597B">
      <w:pPr>
        <w:widowControl w:val="0"/>
        <w:suppressAutoHyphens w:val="0"/>
        <w:autoSpaceDE w:val="0"/>
        <w:adjustRightInd w:val="0"/>
        <w:spacing w:before="240" w:after="240" w:line="360" w:lineRule="auto"/>
        <w:ind w:right="110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noProof/>
          <w:sz w:val="24"/>
          <w:szCs w:val="24"/>
          <w:lang w:eastAsia="pl-PL"/>
        </w:rPr>
        <w:t>3) oferty, które wpłyną do Starostwa po wyżej wymienionym terminie, nie będą rozpatrywane;</w:t>
      </w:r>
    </w:p>
    <w:p w:rsidR="0089597B" w:rsidRPr="00083CE2" w:rsidRDefault="0089597B" w:rsidP="0089597B">
      <w:pPr>
        <w:widowControl w:val="0"/>
        <w:suppressAutoHyphens w:val="0"/>
        <w:autoSpaceDE w:val="0"/>
        <w:adjustRightInd w:val="0"/>
        <w:spacing w:before="240" w:after="240" w:line="360" w:lineRule="auto"/>
        <w:ind w:right="110"/>
        <w:rPr>
          <w:rFonts w:asciiTheme="minorHAnsi" w:hAnsiTheme="minorHAnsi" w:cstheme="minorHAnsi"/>
          <w:noProof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noProof/>
          <w:sz w:val="24"/>
          <w:szCs w:val="24"/>
          <w:lang w:eastAsia="pl-PL"/>
        </w:rPr>
        <w:t>4) nie dopuszcza się składania ofert w postaci elektronicznej.</w:t>
      </w:r>
    </w:p>
    <w:p w:rsidR="0089597B" w:rsidRPr="00083CE2" w:rsidRDefault="0089597B" w:rsidP="0089597B">
      <w:pPr>
        <w:widowControl w:val="0"/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b/>
          <w:noProof/>
          <w:sz w:val="24"/>
          <w:szCs w:val="24"/>
          <w:lang w:eastAsia="pl-PL"/>
        </w:rPr>
      </w:pPr>
      <w:r w:rsidRPr="00083CE2">
        <w:rPr>
          <w:rFonts w:asciiTheme="minorHAnsi" w:hAnsiTheme="minorHAnsi" w:cstheme="minorHAnsi"/>
          <w:b/>
          <w:noProof/>
          <w:sz w:val="24"/>
          <w:szCs w:val="24"/>
          <w:lang w:eastAsia="pl-PL"/>
        </w:rPr>
        <w:t>IV. Sposób powiadomienia kandydatów o terminie i miejscu przeprowadzenia postępowania konursowego:</w:t>
      </w:r>
    </w:p>
    <w:p w:rsidR="0089597B" w:rsidRPr="00083CE2" w:rsidRDefault="0089597B" w:rsidP="0089597B">
      <w:pPr>
        <w:widowControl w:val="0"/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noProof/>
          <w:sz w:val="24"/>
          <w:szCs w:val="24"/>
          <w:lang w:eastAsia="pl-PL"/>
        </w:rPr>
      </w:pPr>
    </w:p>
    <w:p w:rsidR="0089597B" w:rsidRPr="00083CE2" w:rsidRDefault="0089597B" w:rsidP="0089597B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083CE2">
        <w:rPr>
          <w:rFonts w:asciiTheme="minorHAnsi" w:hAnsiTheme="minorHAnsi" w:cstheme="minorHAnsi"/>
          <w:noProof/>
          <w:sz w:val="24"/>
          <w:szCs w:val="24"/>
          <w:lang w:eastAsia="pl-PL"/>
        </w:rPr>
        <w:t xml:space="preserve">Konkurs przeprowadzi Komisja Konkursowa </w:t>
      </w:r>
      <w:r w:rsidRPr="00083CE2">
        <w:rPr>
          <w:rFonts w:asciiTheme="minorHAnsi" w:hAnsiTheme="minorHAnsi" w:cstheme="minorHAnsi"/>
          <w:sz w:val="24"/>
          <w:szCs w:val="24"/>
        </w:rPr>
        <w:t>powołana przez  Zarządu Powiatu w Radziejowie odrębną uchwałą.</w:t>
      </w:r>
    </w:p>
    <w:p w:rsidR="0089597B" w:rsidRPr="00083CE2" w:rsidRDefault="0089597B" w:rsidP="0089597B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083CE2">
        <w:rPr>
          <w:rFonts w:asciiTheme="minorHAnsi" w:hAnsiTheme="minorHAnsi" w:cstheme="minorHAnsi"/>
          <w:sz w:val="24"/>
          <w:szCs w:val="24"/>
        </w:rPr>
        <w:t>Postępowanie konkursowe zostanie przeprowadzone w terminie i miejscu ustalonym przez Przewodniczącego Komisji, o czym kandydaci zostaną poinformowani indywidualnie, nie później niż na 7 dni przed terminem posiedzenia.</w:t>
      </w:r>
    </w:p>
    <w:p w:rsidR="0089597B" w:rsidRPr="00083CE2" w:rsidRDefault="0089597B" w:rsidP="0089597B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before="240" w:after="240" w:line="360" w:lineRule="auto"/>
        <w:ind w:right="108"/>
        <w:rPr>
          <w:rFonts w:asciiTheme="minorHAnsi" w:hAnsiTheme="minorHAnsi" w:cstheme="minorHAnsi"/>
          <w:sz w:val="24"/>
          <w:szCs w:val="24"/>
        </w:rPr>
      </w:pPr>
      <w:r w:rsidRPr="00083CE2">
        <w:rPr>
          <w:rFonts w:asciiTheme="minorHAnsi" w:hAnsiTheme="minorHAnsi" w:cstheme="minorHAnsi"/>
          <w:sz w:val="24"/>
          <w:szCs w:val="24"/>
        </w:rPr>
        <w:t>Komisja Konkursowa przed przystąpieniem do rozmowy z kandydatem dopuszczonym do postępowania konkursowego ma prawo żądać przedstawienia dowodu osobistego kandydata lub innego dokumentu potwierdzającego jego tożsamość oraz posiadane obywatelstwo.</w:t>
      </w:r>
    </w:p>
    <w:p w:rsidR="0089597B" w:rsidRDefault="0089597B" w:rsidP="0089597B">
      <w:pPr>
        <w:pStyle w:val="Akapitzlist"/>
        <w:widowControl w:val="0"/>
        <w:numPr>
          <w:ilvl w:val="0"/>
          <w:numId w:val="6"/>
        </w:numPr>
        <w:suppressAutoHyphens w:val="0"/>
        <w:autoSpaceDE w:val="0"/>
        <w:adjustRightInd w:val="0"/>
        <w:spacing w:before="240" w:after="240" w:line="360" w:lineRule="auto"/>
        <w:ind w:right="108"/>
      </w:pPr>
      <w:r w:rsidRPr="00083CE2">
        <w:rPr>
          <w:rFonts w:asciiTheme="minorHAnsi" w:hAnsiTheme="minorHAnsi" w:cstheme="minorHAnsi"/>
          <w:noProof/>
          <w:sz w:val="24"/>
          <w:szCs w:val="24"/>
          <w:lang w:eastAsia="pl-PL"/>
        </w:rPr>
        <w:t>Dodatkowe informacje udzielane są pod nr telefonu (54) 285-35-53.</w:t>
      </w:r>
      <w:r>
        <w:t xml:space="preserve"> </w:t>
      </w:r>
    </w:p>
    <w:p w:rsidR="00F23DD9" w:rsidRDefault="00F23DD9">
      <w:bookmarkStart w:id="1" w:name="_GoBack"/>
      <w:bookmarkEnd w:id="1"/>
    </w:p>
    <w:sectPr w:rsidR="00F23DD9" w:rsidSect="006F0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3B324E9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64F36AD"/>
    <w:multiLevelType w:val="multilevel"/>
    <w:tmpl w:val="5C08FCF8"/>
    <w:styleLink w:val="Styl1"/>
    <w:lvl w:ilvl="0">
      <w:start w:val="1"/>
      <w:numFmt w:val="decimal"/>
      <w:lvlText w:val="%1."/>
      <w:lvlJc w:val="left"/>
      <w:pPr>
        <w:ind w:left="510" w:hanging="510"/>
      </w:pPr>
      <w:rPr>
        <w:rFonts w:asciiTheme="minorHAnsi" w:hAnsiTheme="minorHAnsi" w:hint="default"/>
        <w:sz w:val="24"/>
      </w:rPr>
    </w:lvl>
    <w:lvl w:ilvl="1">
      <w:start w:val="1"/>
      <w:numFmt w:val="decimal"/>
      <w:lvlText w:val="%1.%2."/>
      <w:lvlJc w:val="left"/>
      <w:pPr>
        <w:ind w:left="86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1" w:hanging="51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8" w:hanging="51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95" w:hanging="51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52" w:hanging="51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09" w:hanging="51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366" w:hanging="510"/>
      </w:pPr>
      <w:rPr>
        <w:rFonts w:hint="default"/>
      </w:rPr>
    </w:lvl>
  </w:abstractNum>
  <w:abstractNum w:abstractNumId="2" w15:restartNumberingAfterBreak="0">
    <w:nsid w:val="1E0E3998"/>
    <w:multiLevelType w:val="hybridMultilevel"/>
    <w:tmpl w:val="EAFE93B0"/>
    <w:lvl w:ilvl="0" w:tplc="48A8A378">
      <w:start w:val="1"/>
      <w:numFmt w:val="decimal"/>
      <w:lvlText w:val="%1)"/>
      <w:lvlJc w:val="left"/>
      <w:pPr>
        <w:ind w:left="107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BAD6A20"/>
    <w:multiLevelType w:val="hybridMultilevel"/>
    <w:tmpl w:val="A9B29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D3827"/>
    <w:multiLevelType w:val="hybridMultilevel"/>
    <w:tmpl w:val="C160FA2C"/>
    <w:lvl w:ilvl="0" w:tplc="519C658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6167074F"/>
    <w:multiLevelType w:val="multilevel"/>
    <w:tmpl w:val="FC54A70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1572"/>
        </w:tabs>
        <w:ind w:left="1356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97B"/>
    <w:rsid w:val="00095440"/>
    <w:rsid w:val="000B0F61"/>
    <w:rsid w:val="001169EB"/>
    <w:rsid w:val="00265A48"/>
    <w:rsid w:val="0027615C"/>
    <w:rsid w:val="00314899"/>
    <w:rsid w:val="00392F70"/>
    <w:rsid w:val="003C140E"/>
    <w:rsid w:val="00402FBC"/>
    <w:rsid w:val="004F487C"/>
    <w:rsid w:val="00701F52"/>
    <w:rsid w:val="0089597B"/>
    <w:rsid w:val="00A94215"/>
    <w:rsid w:val="00AD388F"/>
    <w:rsid w:val="00B917CF"/>
    <w:rsid w:val="00B959B8"/>
    <w:rsid w:val="00BA5CE5"/>
    <w:rsid w:val="00C541FC"/>
    <w:rsid w:val="00CE69F2"/>
    <w:rsid w:val="00E46B5C"/>
    <w:rsid w:val="00EF7AA4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30F1CB-B329-47A6-94A6-C8D1FBBC5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002060"/>
        <w:sz w:val="24"/>
        <w:szCs w:val="24"/>
        <w:u w:val="single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597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u w:val="none"/>
      <w:lang w:eastAsia="ar-SA"/>
    </w:rPr>
  </w:style>
  <w:style w:type="paragraph" w:styleId="Nagwek1">
    <w:name w:val="heading 1"/>
    <w:basedOn w:val="Normalny"/>
    <w:next w:val="Normalny"/>
    <w:link w:val="Nagwek1Znak"/>
    <w:autoRedefine/>
    <w:qFormat/>
    <w:rsid w:val="00392F70"/>
    <w:pPr>
      <w:keepNext/>
      <w:keepLines/>
      <w:spacing w:before="240" w:after="240"/>
      <w:outlineLvl w:val="0"/>
    </w:pPr>
    <w:rPr>
      <w:rFonts w:eastAsiaTheme="majorEastAsia" w:cstheme="majorBidi"/>
      <w:color w:val="002060"/>
      <w:szCs w:val="32"/>
      <w:u w:val="single"/>
      <w:lang w:eastAsia="en-US"/>
    </w:rPr>
  </w:style>
  <w:style w:type="paragraph" w:styleId="Nagwek2">
    <w:name w:val="heading 2"/>
    <w:basedOn w:val="Normalny"/>
    <w:next w:val="Normalny"/>
    <w:link w:val="Nagwek2Znak"/>
    <w:autoRedefine/>
    <w:qFormat/>
    <w:rsid w:val="00C541FC"/>
    <w:pPr>
      <w:keepNext/>
      <w:numPr>
        <w:ilvl w:val="1"/>
        <w:numId w:val="3"/>
      </w:numPr>
      <w:spacing w:before="240" w:after="240"/>
      <w:jc w:val="center"/>
      <w:outlineLvl w:val="1"/>
    </w:pPr>
    <w:rPr>
      <w:b/>
      <w:szCs w:val="24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E46B5C"/>
    <w:pPr>
      <w:keepNext/>
      <w:keepLines/>
      <w:spacing w:before="40"/>
      <w:outlineLvl w:val="2"/>
    </w:pPr>
    <w:rPr>
      <w:rFonts w:eastAsiaTheme="majorEastAsia" w:cstheme="majorBidi"/>
      <w:sz w:val="28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autoRedefine/>
    <w:uiPriority w:val="10"/>
    <w:qFormat/>
    <w:rsid w:val="00CE69F2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E69F2"/>
    <w:rPr>
      <w:rFonts w:ascii="Calibri" w:eastAsiaTheme="majorEastAsia" w:hAnsi="Calibri" w:cstheme="majorBidi"/>
      <w:b/>
      <w:color w:val="auto"/>
      <w:spacing w:val="-10"/>
      <w:kern w:val="28"/>
      <w:sz w:val="32"/>
      <w:szCs w:val="56"/>
      <w:u w:val="none"/>
      <w:lang w:eastAsia="pl-PL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A94215"/>
    <w:pPr>
      <w:numPr>
        <w:ilvl w:val="1"/>
      </w:numPr>
      <w:spacing w:before="240" w:after="240"/>
    </w:pPr>
    <w:rPr>
      <w:b/>
      <w:color w:val="002060"/>
      <w:spacing w:val="15"/>
      <w:sz w:val="28"/>
      <w:szCs w:val="24"/>
      <w:u w:val="single"/>
      <w:lang w:eastAsia="en-US"/>
    </w:rPr>
  </w:style>
  <w:style w:type="character" w:customStyle="1" w:styleId="PodtytuZnak">
    <w:name w:val="Podtytuł Znak"/>
    <w:basedOn w:val="Domylnaczcionkaakapitu"/>
    <w:link w:val="Podtytu"/>
    <w:uiPriority w:val="11"/>
    <w:rsid w:val="00A94215"/>
    <w:rPr>
      <w:rFonts w:eastAsiaTheme="minorEastAsia"/>
      <w:b/>
      <w:spacing w:val="15"/>
      <w:sz w:val="28"/>
    </w:rPr>
  </w:style>
  <w:style w:type="character" w:customStyle="1" w:styleId="Nagwek1Znak">
    <w:name w:val="Nagłówek 1 Znak"/>
    <w:basedOn w:val="Domylnaczcionkaakapitu"/>
    <w:link w:val="Nagwek1"/>
    <w:rsid w:val="00392F70"/>
    <w:rPr>
      <w:rFonts w:eastAsiaTheme="majorEastAsia" w:cstheme="majorBidi"/>
      <w:szCs w:val="32"/>
    </w:rPr>
  </w:style>
  <w:style w:type="numbering" w:customStyle="1" w:styleId="Styl1">
    <w:name w:val="Styl1"/>
    <w:uiPriority w:val="99"/>
    <w:rsid w:val="00701F52"/>
    <w:pPr>
      <w:numPr>
        <w:numId w:val="1"/>
      </w:numPr>
    </w:pPr>
  </w:style>
  <w:style w:type="character" w:customStyle="1" w:styleId="Nagwek2Znak">
    <w:name w:val="Nagłówek 2 Znak"/>
    <w:basedOn w:val="Domylnaczcionkaakapitu"/>
    <w:link w:val="Nagwek2"/>
    <w:rsid w:val="00C541FC"/>
    <w:rPr>
      <w:rFonts w:eastAsia="Times New Roman" w:cs="Times New Roman"/>
      <w:b/>
      <w:color w:val="auto"/>
      <w:u w:val="non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E46B5C"/>
    <w:rPr>
      <w:rFonts w:eastAsiaTheme="majorEastAsia" w:cstheme="majorBidi"/>
      <w:color w:val="auto"/>
      <w:sz w:val="28"/>
      <w:u w:val="none"/>
      <w:lang w:eastAsia="pl-PL"/>
    </w:rPr>
  </w:style>
  <w:style w:type="paragraph" w:styleId="NormalnyWeb">
    <w:name w:val="Normal (Web)"/>
    <w:basedOn w:val="Normalny"/>
    <w:semiHidden/>
    <w:unhideWhenUsed/>
    <w:rsid w:val="0089597B"/>
    <w:pPr>
      <w:spacing w:before="280" w:after="280"/>
    </w:pPr>
    <w:rPr>
      <w:rFonts w:ascii="Arial" w:hAnsi="Arial" w:cs="Arial"/>
    </w:rPr>
  </w:style>
  <w:style w:type="paragraph" w:customStyle="1" w:styleId="link1">
    <w:name w:val="link1"/>
    <w:basedOn w:val="Normalny"/>
    <w:rsid w:val="0089597B"/>
    <w:pPr>
      <w:spacing w:before="280" w:after="280"/>
    </w:pPr>
    <w:rPr>
      <w:rFonts w:ascii="Arial" w:hAnsi="Arial" w:cs="Arial"/>
    </w:rPr>
  </w:style>
  <w:style w:type="paragraph" w:customStyle="1" w:styleId="Default">
    <w:name w:val="Default"/>
    <w:rsid w:val="0089597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u w:val="none"/>
      <w:lang w:eastAsia="pl-PL"/>
    </w:rPr>
  </w:style>
  <w:style w:type="paragraph" w:styleId="Akapitzlist">
    <w:name w:val="List Paragraph"/>
    <w:basedOn w:val="Normalny"/>
    <w:uiPriority w:val="34"/>
    <w:qFormat/>
    <w:rsid w:val="008959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960</Words>
  <Characters>5762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2024-05-20T09:49:00Z</dcterms:created>
  <dcterms:modified xsi:type="dcterms:W3CDTF">2024-05-20T09:50:00Z</dcterms:modified>
</cp:coreProperties>
</file>