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BC5" w:rsidRPr="007620E0" w:rsidRDefault="00882FC9" w:rsidP="00652BC5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color w:val="auto"/>
          <w:sz w:val="32"/>
          <w:szCs w:val="32"/>
        </w:rPr>
        <w:t>Uchwała</w:t>
      </w:r>
      <w:r w:rsidR="00652BC5" w:rsidRPr="007620E0">
        <w:rPr>
          <w:rFonts w:asciiTheme="minorHAnsi" w:hAnsiTheme="minorHAnsi" w:cstheme="minorHAnsi"/>
          <w:b/>
          <w:color w:val="auto"/>
          <w:sz w:val="32"/>
          <w:szCs w:val="32"/>
        </w:rPr>
        <w:t xml:space="preserve"> Nr</w:t>
      </w:r>
      <w:r>
        <w:rPr>
          <w:rFonts w:asciiTheme="minorHAnsi" w:hAnsiTheme="minorHAnsi" w:cstheme="minorHAnsi"/>
          <w:b/>
          <w:color w:val="auto"/>
          <w:sz w:val="32"/>
          <w:szCs w:val="32"/>
        </w:rPr>
        <w:t xml:space="preserve"> 36</w:t>
      </w:r>
      <w:r w:rsidR="00652BC5">
        <w:rPr>
          <w:rFonts w:asciiTheme="minorHAnsi" w:hAnsiTheme="minorHAnsi" w:cstheme="minorHAnsi"/>
          <w:b/>
          <w:color w:val="auto"/>
          <w:sz w:val="32"/>
          <w:szCs w:val="32"/>
        </w:rPr>
        <w:t>/2024</w:t>
      </w:r>
    </w:p>
    <w:p w:rsidR="00652BC5" w:rsidRPr="007620E0" w:rsidRDefault="00652BC5" w:rsidP="00652BC5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7620E0">
        <w:rPr>
          <w:rFonts w:asciiTheme="minorHAnsi" w:hAnsiTheme="minorHAnsi" w:cstheme="minorHAnsi"/>
          <w:b/>
          <w:color w:val="auto"/>
          <w:sz w:val="32"/>
          <w:szCs w:val="32"/>
        </w:rPr>
        <w:t>Zarządu Powiatu w Radziejowie</w:t>
      </w:r>
    </w:p>
    <w:p w:rsidR="00652BC5" w:rsidRPr="007620E0" w:rsidRDefault="00652BC5" w:rsidP="00652BC5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7620E0">
        <w:rPr>
          <w:rFonts w:asciiTheme="minorHAnsi" w:hAnsiTheme="minorHAnsi" w:cstheme="minorHAnsi"/>
          <w:b/>
          <w:color w:val="auto"/>
          <w:sz w:val="32"/>
          <w:szCs w:val="32"/>
        </w:rPr>
        <w:t>z dnia</w:t>
      </w:r>
      <w:r w:rsidR="00882FC9">
        <w:rPr>
          <w:rFonts w:asciiTheme="minorHAnsi" w:hAnsiTheme="minorHAnsi" w:cstheme="minorHAnsi"/>
          <w:b/>
          <w:color w:val="auto"/>
          <w:sz w:val="32"/>
          <w:szCs w:val="32"/>
        </w:rPr>
        <w:t xml:space="preserve"> 14 listopada </w:t>
      </w:r>
      <w:r>
        <w:rPr>
          <w:rFonts w:asciiTheme="minorHAnsi" w:hAnsiTheme="minorHAnsi" w:cstheme="minorHAnsi"/>
          <w:b/>
          <w:color w:val="auto"/>
          <w:sz w:val="32"/>
          <w:szCs w:val="32"/>
        </w:rPr>
        <w:t xml:space="preserve"> 2024 r.</w:t>
      </w:r>
    </w:p>
    <w:p w:rsidR="00652BC5" w:rsidRPr="007620E0" w:rsidRDefault="00652BC5" w:rsidP="00652BC5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652BC5" w:rsidRPr="007620E0" w:rsidRDefault="00652BC5" w:rsidP="00652BC5">
      <w:pPr>
        <w:pStyle w:val="Tytu"/>
        <w:spacing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7620E0">
        <w:rPr>
          <w:rFonts w:asciiTheme="minorHAnsi" w:hAnsiTheme="minorHAnsi" w:cstheme="minorHAnsi"/>
          <w:b/>
          <w:color w:val="auto"/>
          <w:sz w:val="32"/>
          <w:szCs w:val="32"/>
        </w:rPr>
        <w:t xml:space="preserve">w sprawie </w:t>
      </w:r>
      <w:r>
        <w:rPr>
          <w:rFonts w:asciiTheme="minorHAnsi" w:hAnsiTheme="minorHAnsi" w:cstheme="minorHAnsi"/>
          <w:b/>
          <w:color w:val="auto"/>
          <w:sz w:val="32"/>
          <w:szCs w:val="32"/>
        </w:rPr>
        <w:t xml:space="preserve">ogłoszenia konkursu na stanowisko Dyrektora Samodzielnego Publicznego Zakładu Opieki Zdrowotnej </w:t>
      </w:r>
      <w:r w:rsidR="0083281B">
        <w:rPr>
          <w:rFonts w:asciiTheme="minorHAnsi" w:hAnsiTheme="minorHAnsi" w:cstheme="minorHAnsi"/>
          <w:b/>
          <w:color w:val="auto"/>
          <w:sz w:val="32"/>
          <w:szCs w:val="32"/>
        </w:rPr>
        <w:br/>
      </w:r>
      <w:bookmarkStart w:id="0" w:name="_GoBack"/>
      <w:bookmarkEnd w:id="0"/>
      <w:r>
        <w:rPr>
          <w:rFonts w:asciiTheme="minorHAnsi" w:hAnsiTheme="minorHAnsi" w:cstheme="minorHAnsi"/>
          <w:b/>
          <w:color w:val="auto"/>
          <w:sz w:val="32"/>
          <w:szCs w:val="32"/>
        </w:rPr>
        <w:t>w Radziejowie</w:t>
      </w:r>
    </w:p>
    <w:p w:rsidR="00652BC5" w:rsidRDefault="00652BC5" w:rsidP="00652BC5">
      <w:pPr>
        <w:rPr>
          <w:rFonts w:ascii="Times New Roman" w:hAnsi="Times New Roman"/>
          <w:sz w:val="24"/>
          <w:szCs w:val="20"/>
        </w:rPr>
      </w:pPr>
    </w:p>
    <w:p w:rsidR="00652BC5" w:rsidRPr="007620E0" w:rsidRDefault="00652BC5" w:rsidP="00652BC5">
      <w:pPr>
        <w:spacing w:line="360" w:lineRule="auto"/>
        <w:ind w:firstLine="1134"/>
        <w:rPr>
          <w:rFonts w:cstheme="minorHAnsi"/>
          <w:sz w:val="24"/>
          <w:szCs w:val="24"/>
        </w:rPr>
      </w:pPr>
      <w:r w:rsidRPr="007620E0">
        <w:rPr>
          <w:rFonts w:cstheme="minorHAnsi"/>
          <w:sz w:val="24"/>
          <w:szCs w:val="24"/>
        </w:rPr>
        <w:t xml:space="preserve">Na podstawie art. </w:t>
      </w:r>
      <w:r>
        <w:rPr>
          <w:rFonts w:cstheme="minorHAnsi"/>
          <w:sz w:val="24"/>
          <w:szCs w:val="24"/>
        </w:rPr>
        <w:t>32</w:t>
      </w:r>
      <w:r w:rsidRPr="007620E0">
        <w:rPr>
          <w:rFonts w:cstheme="minorHAnsi"/>
          <w:sz w:val="24"/>
          <w:szCs w:val="24"/>
        </w:rPr>
        <w:t xml:space="preserve"> ust. 1,</w:t>
      </w:r>
      <w:r>
        <w:rPr>
          <w:rFonts w:cstheme="minorHAnsi"/>
          <w:sz w:val="24"/>
          <w:szCs w:val="24"/>
        </w:rPr>
        <w:t xml:space="preserve"> </w:t>
      </w:r>
      <w:r w:rsidRPr="007620E0">
        <w:rPr>
          <w:rFonts w:cstheme="minorHAnsi"/>
          <w:sz w:val="24"/>
          <w:szCs w:val="24"/>
        </w:rPr>
        <w:t xml:space="preserve">ust. </w:t>
      </w:r>
      <w:r>
        <w:rPr>
          <w:rFonts w:cstheme="minorHAnsi"/>
          <w:sz w:val="24"/>
          <w:szCs w:val="24"/>
        </w:rPr>
        <w:t>2 pkt 5</w:t>
      </w:r>
      <w:r w:rsidRPr="007620E0">
        <w:rPr>
          <w:rFonts w:cstheme="minorHAnsi"/>
          <w:sz w:val="24"/>
          <w:szCs w:val="24"/>
        </w:rPr>
        <w:t xml:space="preserve"> z dnia 5 czerwca 1998 roku o samorządzie powiatowym (</w:t>
      </w:r>
      <w:r w:rsidRPr="007620E0">
        <w:rPr>
          <w:rFonts w:cstheme="minorHAnsi"/>
          <w:sz w:val="24"/>
          <w:szCs w:val="24"/>
          <w:lang w:eastAsia="ar-SA"/>
        </w:rPr>
        <w:t>Dz. U. z 2024 r. poz. 107</w:t>
      </w:r>
      <w:r w:rsidRPr="007620E0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oraz art. 49 ust. 1 pkt 1 ustawy z dnia 15 kwietnia 2011 r. o działalności leczniczej (Dz. U. 2024r., poz. 799) w związku z</w:t>
      </w:r>
      <w:r w:rsidR="00F5799E">
        <w:rPr>
          <w:rFonts w:cstheme="minorHAnsi"/>
          <w:sz w:val="24"/>
          <w:szCs w:val="24"/>
        </w:rPr>
        <w:t xml:space="preserve"> § 4 ust. 1 pkt. 3 Rozporządzenia </w:t>
      </w:r>
      <w:r>
        <w:rPr>
          <w:rFonts w:cstheme="minorHAnsi"/>
          <w:sz w:val="24"/>
          <w:szCs w:val="24"/>
        </w:rPr>
        <w:t>Ministra Zdrowia</w:t>
      </w:r>
      <w:r w:rsidR="005C1726">
        <w:rPr>
          <w:rFonts w:cstheme="minorHAnsi"/>
          <w:sz w:val="24"/>
          <w:szCs w:val="24"/>
        </w:rPr>
        <w:t xml:space="preserve"> z dnia 6 lutego 2012 r. w sprawie sposobu przeprowadzania konkursu na niektóre stanowiska kierownicze w podmiocie leczniczym niebęd</w:t>
      </w:r>
      <w:r w:rsidR="00F5799E">
        <w:rPr>
          <w:rFonts w:cstheme="minorHAnsi"/>
          <w:sz w:val="24"/>
          <w:szCs w:val="24"/>
        </w:rPr>
        <w:t>ącym przedsiębiorcą (Dz. U. 2021</w:t>
      </w:r>
      <w:r w:rsidR="005C1726">
        <w:rPr>
          <w:rFonts w:cstheme="minorHAnsi"/>
          <w:sz w:val="24"/>
          <w:szCs w:val="24"/>
        </w:rPr>
        <w:t xml:space="preserve">r., poz. 430) </w:t>
      </w:r>
      <w:r w:rsidRPr="007620E0">
        <w:rPr>
          <w:rFonts w:cstheme="minorHAnsi"/>
          <w:sz w:val="24"/>
          <w:szCs w:val="24"/>
        </w:rPr>
        <w:t xml:space="preserve"> uchwala się, co następuje:</w:t>
      </w:r>
    </w:p>
    <w:p w:rsidR="00652BC5" w:rsidRPr="007620E0" w:rsidRDefault="00652BC5" w:rsidP="00652BC5">
      <w:pPr>
        <w:spacing w:line="360" w:lineRule="auto"/>
        <w:ind w:firstLine="1134"/>
        <w:rPr>
          <w:rFonts w:cstheme="minorHAnsi"/>
          <w:sz w:val="24"/>
          <w:szCs w:val="24"/>
        </w:rPr>
      </w:pPr>
      <w:r w:rsidRPr="007620E0">
        <w:rPr>
          <w:rFonts w:cstheme="minorHAnsi"/>
          <w:sz w:val="24"/>
          <w:szCs w:val="24"/>
        </w:rPr>
        <w:t xml:space="preserve"> </w:t>
      </w:r>
    </w:p>
    <w:p w:rsidR="005C1726" w:rsidRDefault="00652BC5" w:rsidP="00652BC5">
      <w:pPr>
        <w:spacing w:line="360" w:lineRule="auto"/>
        <w:rPr>
          <w:rFonts w:cstheme="minorHAnsi"/>
          <w:sz w:val="24"/>
          <w:szCs w:val="24"/>
        </w:rPr>
      </w:pPr>
      <w:r w:rsidRPr="007620E0">
        <w:rPr>
          <w:rFonts w:cstheme="minorHAnsi"/>
          <w:b/>
          <w:sz w:val="24"/>
          <w:szCs w:val="24"/>
        </w:rPr>
        <w:t>§ 1</w:t>
      </w:r>
      <w:r w:rsidRPr="007620E0">
        <w:rPr>
          <w:rFonts w:cstheme="minorHAnsi"/>
          <w:sz w:val="24"/>
          <w:szCs w:val="24"/>
        </w:rPr>
        <w:t xml:space="preserve">. </w:t>
      </w:r>
      <w:r w:rsidR="005C1726">
        <w:rPr>
          <w:rFonts w:cstheme="minorHAnsi"/>
          <w:sz w:val="24"/>
          <w:szCs w:val="24"/>
        </w:rPr>
        <w:t>Ogłasza się konkurs na stanowisko Dyrektora Samodzielnego Publicznego Zakładu Opieki Zdrowotnej w Radziejowie.</w:t>
      </w:r>
    </w:p>
    <w:p w:rsidR="00652BC5" w:rsidRPr="007620E0" w:rsidRDefault="005C1726" w:rsidP="00652BC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Ogłoszenie o konkursie, stanowiące załącznik nr 1 do niniejszej uchwały, zamieszcza się w Biuletynie Informacji Publicznej Starostwa Powiatowego w Radziejowie oraz w sposób zwyczajowo przyjęty w siedzibie Samodzielnego Publicznego Zakładu Opieki Zdrowotnej w Radziejowie. </w:t>
      </w:r>
    </w:p>
    <w:p w:rsidR="00652BC5" w:rsidRPr="007620E0" w:rsidRDefault="00652BC5" w:rsidP="00652BC5">
      <w:pPr>
        <w:spacing w:line="360" w:lineRule="auto"/>
        <w:rPr>
          <w:rFonts w:cstheme="minorHAnsi"/>
          <w:sz w:val="24"/>
          <w:szCs w:val="24"/>
        </w:rPr>
      </w:pPr>
    </w:p>
    <w:p w:rsidR="00652BC5" w:rsidRDefault="00652BC5" w:rsidP="00652BC5">
      <w:pPr>
        <w:spacing w:line="360" w:lineRule="auto"/>
        <w:rPr>
          <w:rFonts w:cstheme="minorHAnsi"/>
          <w:sz w:val="24"/>
          <w:szCs w:val="24"/>
        </w:rPr>
      </w:pPr>
      <w:r w:rsidRPr="007620E0">
        <w:rPr>
          <w:rFonts w:cstheme="minorHAnsi"/>
          <w:b/>
          <w:sz w:val="24"/>
          <w:szCs w:val="24"/>
        </w:rPr>
        <w:t>§ 2</w:t>
      </w:r>
      <w:r w:rsidRPr="007620E0">
        <w:rPr>
          <w:rFonts w:cstheme="minorHAnsi"/>
          <w:sz w:val="24"/>
          <w:szCs w:val="24"/>
        </w:rPr>
        <w:t xml:space="preserve">. </w:t>
      </w:r>
      <w:r w:rsidR="005C1726">
        <w:rPr>
          <w:rFonts w:cstheme="minorHAnsi"/>
          <w:sz w:val="24"/>
          <w:szCs w:val="24"/>
        </w:rPr>
        <w:t xml:space="preserve">Konkurs o którym mowa w § 1 przeprowadzi Komisja Konkursowa powołana Uchwałą Nr </w:t>
      </w:r>
      <w:r w:rsidR="00E54AFF">
        <w:rPr>
          <w:rFonts w:cstheme="minorHAnsi"/>
          <w:sz w:val="24"/>
          <w:szCs w:val="24"/>
        </w:rPr>
        <w:t>IV/35/2024 Rady Powiatu w Radziejowie w sprawie powołania komisji konkursowej do przeprowadzenia konkursu na stanowisko dyrektora Samodzielnego Publicznego Zakładu Opieki Zdrowotnej w Radziejowie.</w:t>
      </w:r>
    </w:p>
    <w:p w:rsidR="00E54AFF" w:rsidRPr="00E54AFF" w:rsidRDefault="00E54AFF" w:rsidP="00652BC5">
      <w:pPr>
        <w:spacing w:line="360" w:lineRule="auto"/>
        <w:rPr>
          <w:rFonts w:cstheme="minorHAnsi"/>
          <w:sz w:val="24"/>
          <w:szCs w:val="24"/>
        </w:rPr>
      </w:pPr>
      <w:r w:rsidRPr="00E54AFF">
        <w:rPr>
          <w:rFonts w:cstheme="minorHAnsi"/>
          <w:b/>
          <w:sz w:val="24"/>
          <w:szCs w:val="24"/>
        </w:rPr>
        <w:lastRenderedPageBreak/>
        <w:t>§ 3</w:t>
      </w:r>
      <w:r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Wykonanie uchwały powierza się Staroście Radziejowskiemu.</w:t>
      </w:r>
    </w:p>
    <w:p w:rsidR="00652BC5" w:rsidRPr="007620E0" w:rsidRDefault="00652BC5" w:rsidP="00652BC5">
      <w:pPr>
        <w:spacing w:line="360" w:lineRule="auto"/>
        <w:rPr>
          <w:rFonts w:cstheme="minorHAnsi"/>
          <w:sz w:val="24"/>
          <w:szCs w:val="24"/>
        </w:rPr>
      </w:pPr>
    </w:p>
    <w:p w:rsidR="00652BC5" w:rsidRPr="007620E0" w:rsidRDefault="00652BC5" w:rsidP="00652BC5">
      <w:pPr>
        <w:spacing w:line="360" w:lineRule="auto"/>
        <w:rPr>
          <w:rFonts w:cstheme="minorHAnsi"/>
          <w:sz w:val="24"/>
          <w:szCs w:val="24"/>
        </w:rPr>
      </w:pPr>
      <w:r w:rsidRPr="007620E0">
        <w:rPr>
          <w:rFonts w:cstheme="minorHAnsi"/>
          <w:b/>
          <w:sz w:val="24"/>
          <w:szCs w:val="24"/>
        </w:rPr>
        <w:t xml:space="preserve">§ </w:t>
      </w:r>
      <w:r w:rsidR="00E54AFF">
        <w:rPr>
          <w:rFonts w:cstheme="minorHAnsi"/>
          <w:b/>
          <w:sz w:val="24"/>
          <w:szCs w:val="24"/>
        </w:rPr>
        <w:t>4</w:t>
      </w:r>
      <w:r w:rsidRPr="007620E0">
        <w:rPr>
          <w:rFonts w:cstheme="minorHAnsi"/>
          <w:sz w:val="24"/>
          <w:szCs w:val="24"/>
        </w:rPr>
        <w:t>. Uchwała wchodzi w życie z dniem podjęcia.</w:t>
      </w:r>
    </w:p>
    <w:p w:rsidR="00652BC5" w:rsidRDefault="00652BC5" w:rsidP="00652BC5">
      <w:pPr>
        <w:rPr>
          <w:rFonts w:ascii="Bookman Old Style" w:hAnsi="Bookman Old Style"/>
          <w:sz w:val="24"/>
          <w:szCs w:val="24"/>
        </w:rPr>
      </w:pPr>
    </w:p>
    <w:p w:rsidR="00652BC5" w:rsidRDefault="00652BC5" w:rsidP="00652BC5">
      <w:pPr>
        <w:rPr>
          <w:rFonts w:ascii="Bookman Old Style" w:hAnsi="Bookman Old Style"/>
          <w:sz w:val="24"/>
          <w:szCs w:val="24"/>
        </w:rPr>
      </w:pPr>
    </w:p>
    <w:p w:rsidR="00652BC5" w:rsidRDefault="00652BC5" w:rsidP="00652BC5">
      <w:pPr>
        <w:rPr>
          <w:rFonts w:ascii="Bookman Old Style" w:hAnsi="Bookman Old Style"/>
          <w:sz w:val="24"/>
          <w:szCs w:val="24"/>
        </w:rPr>
      </w:pPr>
    </w:p>
    <w:p w:rsidR="00652BC5" w:rsidRDefault="00652BC5" w:rsidP="00652BC5">
      <w:pPr>
        <w:rPr>
          <w:rFonts w:ascii="Times New Roman" w:hAnsi="Times New Roman"/>
          <w:sz w:val="24"/>
          <w:szCs w:val="24"/>
        </w:rPr>
      </w:pPr>
    </w:p>
    <w:p w:rsidR="00652BC5" w:rsidRDefault="00652BC5" w:rsidP="00652BC5">
      <w:pPr>
        <w:rPr>
          <w:sz w:val="24"/>
          <w:szCs w:val="24"/>
        </w:rPr>
      </w:pPr>
    </w:p>
    <w:p w:rsidR="00652BC5" w:rsidRDefault="00652BC5" w:rsidP="00652BC5">
      <w:pPr>
        <w:rPr>
          <w:rFonts w:ascii="Bookman Old Style" w:hAnsi="Bookman Old Style"/>
          <w:b/>
          <w:sz w:val="24"/>
          <w:szCs w:val="24"/>
        </w:rPr>
      </w:pPr>
    </w:p>
    <w:p w:rsidR="00E54AFF" w:rsidRDefault="00E54AFF" w:rsidP="00652BC5">
      <w:pPr>
        <w:rPr>
          <w:rFonts w:ascii="Bookman Old Style" w:hAnsi="Bookman Old Style"/>
          <w:b/>
          <w:sz w:val="24"/>
          <w:szCs w:val="24"/>
        </w:rPr>
      </w:pPr>
    </w:p>
    <w:p w:rsidR="00E54AFF" w:rsidRDefault="00E54AFF" w:rsidP="00652BC5">
      <w:pPr>
        <w:rPr>
          <w:rFonts w:ascii="Bookman Old Style" w:hAnsi="Bookman Old Style"/>
          <w:b/>
          <w:sz w:val="24"/>
          <w:szCs w:val="24"/>
        </w:rPr>
      </w:pPr>
    </w:p>
    <w:p w:rsidR="00E54AFF" w:rsidRDefault="00E54AFF" w:rsidP="00652BC5">
      <w:pPr>
        <w:rPr>
          <w:rFonts w:ascii="Bookman Old Style" w:hAnsi="Bookman Old Style"/>
          <w:b/>
          <w:sz w:val="24"/>
          <w:szCs w:val="24"/>
        </w:rPr>
      </w:pPr>
    </w:p>
    <w:p w:rsidR="00E54AFF" w:rsidRDefault="00E54AFF" w:rsidP="00652BC5">
      <w:pPr>
        <w:rPr>
          <w:rFonts w:ascii="Bookman Old Style" w:hAnsi="Bookman Old Style"/>
          <w:b/>
          <w:sz w:val="24"/>
          <w:szCs w:val="24"/>
        </w:rPr>
      </w:pPr>
    </w:p>
    <w:p w:rsidR="00E54AFF" w:rsidRDefault="00E54AFF" w:rsidP="00652BC5">
      <w:pPr>
        <w:rPr>
          <w:rFonts w:ascii="Bookman Old Style" w:hAnsi="Bookman Old Style"/>
          <w:b/>
          <w:sz w:val="24"/>
          <w:szCs w:val="24"/>
        </w:rPr>
      </w:pPr>
    </w:p>
    <w:p w:rsidR="00E54AFF" w:rsidRDefault="00E54AFF" w:rsidP="00652BC5">
      <w:pPr>
        <w:rPr>
          <w:rFonts w:ascii="Bookman Old Style" w:hAnsi="Bookman Old Style"/>
          <w:b/>
          <w:sz w:val="24"/>
          <w:szCs w:val="24"/>
        </w:rPr>
      </w:pPr>
    </w:p>
    <w:p w:rsidR="00E54AFF" w:rsidRDefault="00E54AFF" w:rsidP="00652BC5">
      <w:pPr>
        <w:rPr>
          <w:rFonts w:ascii="Bookman Old Style" w:hAnsi="Bookman Old Style"/>
          <w:b/>
          <w:sz w:val="24"/>
          <w:szCs w:val="24"/>
        </w:rPr>
      </w:pPr>
    </w:p>
    <w:p w:rsidR="00E54AFF" w:rsidRDefault="00E54AFF" w:rsidP="00652BC5">
      <w:pPr>
        <w:rPr>
          <w:rFonts w:ascii="Bookman Old Style" w:hAnsi="Bookman Old Style"/>
          <w:b/>
          <w:sz w:val="24"/>
          <w:szCs w:val="24"/>
        </w:rPr>
      </w:pPr>
    </w:p>
    <w:p w:rsidR="00E54AFF" w:rsidRDefault="00E54AFF" w:rsidP="00652BC5">
      <w:pPr>
        <w:rPr>
          <w:rFonts w:ascii="Bookman Old Style" w:hAnsi="Bookman Old Style"/>
          <w:b/>
          <w:sz w:val="24"/>
          <w:szCs w:val="24"/>
        </w:rPr>
      </w:pPr>
    </w:p>
    <w:p w:rsidR="00E54AFF" w:rsidRDefault="00E54AFF" w:rsidP="00652BC5">
      <w:pPr>
        <w:rPr>
          <w:rFonts w:ascii="Bookman Old Style" w:hAnsi="Bookman Old Style"/>
          <w:b/>
          <w:sz w:val="24"/>
          <w:szCs w:val="24"/>
        </w:rPr>
      </w:pPr>
    </w:p>
    <w:p w:rsidR="00E54AFF" w:rsidRDefault="00E54AFF" w:rsidP="00652BC5">
      <w:pPr>
        <w:rPr>
          <w:rFonts w:ascii="Bookman Old Style" w:hAnsi="Bookman Old Style"/>
          <w:b/>
          <w:sz w:val="24"/>
          <w:szCs w:val="24"/>
        </w:rPr>
      </w:pPr>
    </w:p>
    <w:p w:rsidR="00E54AFF" w:rsidRDefault="00E54AFF" w:rsidP="00652BC5">
      <w:pPr>
        <w:rPr>
          <w:rFonts w:ascii="Bookman Old Style" w:hAnsi="Bookman Old Style"/>
          <w:b/>
          <w:sz w:val="24"/>
          <w:szCs w:val="24"/>
        </w:rPr>
      </w:pPr>
    </w:p>
    <w:p w:rsidR="00E54AFF" w:rsidRDefault="00E54AFF" w:rsidP="00652BC5">
      <w:pPr>
        <w:rPr>
          <w:rFonts w:ascii="Bookman Old Style" w:hAnsi="Bookman Old Style"/>
          <w:b/>
          <w:sz w:val="24"/>
          <w:szCs w:val="24"/>
        </w:rPr>
      </w:pPr>
    </w:p>
    <w:p w:rsidR="00E54AFF" w:rsidRDefault="00E54AFF" w:rsidP="00652BC5">
      <w:pPr>
        <w:rPr>
          <w:rFonts w:ascii="Bookman Old Style" w:hAnsi="Bookman Old Style"/>
          <w:b/>
          <w:sz w:val="24"/>
          <w:szCs w:val="24"/>
        </w:rPr>
      </w:pPr>
    </w:p>
    <w:p w:rsidR="00E54AFF" w:rsidRDefault="00E54AFF" w:rsidP="00652BC5">
      <w:pPr>
        <w:rPr>
          <w:rFonts w:ascii="Bookman Old Style" w:hAnsi="Bookman Old Style"/>
          <w:b/>
          <w:sz w:val="24"/>
          <w:szCs w:val="24"/>
        </w:rPr>
      </w:pPr>
    </w:p>
    <w:p w:rsidR="00E54AFF" w:rsidRDefault="00E54AFF" w:rsidP="00652BC5">
      <w:pPr>
        <w:rPr>
          <w:rFonts w:ascii="Bookman Old Style" w:hAnsi="Bookman Old Style"/>
          <w:b/>
          <w:sz w:val="24"/>
          <w:szCs w:val="24"/>
        </w:rPr>
      </w:pPr>
    </w:p>
    <w:p w:rsidR="00E54AFF" w:rsidRDefault="00E54AFF" w:rsidP="00652BC5">
      <w:pPr>
        <w:rPr>
          <w:rFonts w:ascii="Bookman Old Style" w:hAnsi="Bookman Old Style"/>
          <w:b/>
          <w:sz w:val="24"/>
          <w:szCs w:val="24"/>
        </w:rPr>
      </w:pPr>
    </w:p>
    <w:p w:rsidR="00652BC5" w:rsidRPr="00882FC9" w:rsidRDefault="00652BC5" w:rsidP="00882FC9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7620E0">
        <w:rPr>
          <w:rFonts w:asciiTheme="minorHAnsi" w:hAnsiTheme="minorHAnsi" w:cstheme="minorHAnsi"/>
          <w:b/>
          <w:color w:val="auto"/>
          <w:sz w:val="32"/>
          <w:szCs w:val="32"/>
        </w:rPr>
        <w:lastRenderedPageBreak/>
        <w:t>Uzasadnienie</w:t>
      </w:r>
    </w:p>
    <w:p w:rsidR="00652BC5" w:rsidRPr="007620E0" w:rsidRDefault="00E54AFF" w:rsidP="00882FC9">
      <w:pPr>
        <w:spacing w:line="36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Podjęcie uchwały w sprawie ogłoszenia konkursu na stanowisko dyrektora Samodzielnego Publicznego Zakładu Opieki Zd</w:t>
      </w:r>
      <w:r w:rsidR="00980D63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owot</w:t>
      </w:r>
      <w:r w:rsidR="00882FC9">
        <w:rPr>
          <w:rFonts w:cstheme="minorHAnsi"/>
          <w:sz w:val="24"/>
          <w:szCs w:val="24"/>
        </w:rPr>
        <w:t xml:space="preserve">nej w Radziejowie jest zgodne z </w:t>
      </w:r>
      <w:r>
        <w:rPr>
          <w:rFonts w:cstheme="minorHAnsi"/>
          <w:sz w:val="24"/>
          <w:szCs w:val="24"/>
        </w:rPr>
        <w:t>cytowanymi w podstawie prawnej przepisami</w:t>
      </w:r>
      <w:r w:rsidR="00980D63">
        <w:rPr>
          <w:rFonts w:cstheme="minorHAnsi"/>
          <w:sz w:val="24"/>
          <w:szCs w:val="24"/>
        </w:rPr>
        <w:t>.</w:t>
      </w:r>
    </w:p>
    <w:p w:rsidR="00652BC5" w:rsidRDefault="00652BC5" w:rsidP="00652BC5">
      <w:pPr>
        <w:jc w:val="both"/>
        <w:rPr>
          <w:rFonts w:ascii="Bookman Old Style" w:hAnsi="Bookman Old Style"/>
          <w:sz w:val="24"/>
          <w:szCs w:val="24"/>
        </w:rPr>
      </w:pPr>
    </w:p>
    <w:p w:rsidR="00652BC5" w:rsidRDefault="00652BC5" w:rsidP="00652BC5">
      <w:pPr>
        <w:rPr>
          <w:rFonts w:ascii="Bookman Old Style" w:hAnsi="Bookman Old Style"/>
          <w:sz w:val="24"/>
          <w:szCs w:val="24"/>
        </w:rPr>
      </w:pPr>
    </w:p>
    <w:p w:rsidR="00150EBB" w:rsidRDefault="00150EBB"/>
    <w:sectPr w:rsidR="00150EBB" w:rsidSect="0015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2BC5"/>
    <w:rsid w:val="00150EBB"/>
    <w:rsid w:val="005C1726"/>
    <w:rsid w:val="00652BC5"/>
    <w:rsid w:val="00680C5D"/>
    <w:rsid w:val="006F6795"/>
    <w:rsid w:val="0083281B"/>
    <w:rsid w:val="00882FC9"/>
    <w:rsid w:val="0093020B"/>
    <w:rsid w:val="00980D63"/>
    <w:rsid w:val="00E54AFF"/>
    <w:rsid w:val="00E61AED"/>
    <w:rsid w:val="00F5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9CBCB-9F49-4698-BC17-5520BF16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B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52BC5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52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Tomczak</dc:creator>
  <cp:keywords/>
  <dc:description/>
  <cp:lastModifiedBy>Użytkownik systemu Windows</cp:lastModifiedBy>
  <cp:revision>7</cp:revision>
  <cp:lastPrinted>2024-11-14T11:16:00Z</cp:lastPrinted>
  <dcterms:created xsi:type="dcterms:W3CDTF">2024-10-15T08:53:00Z</dcterms:created>
  <dcterms:modified xsi:type="dcterms:W3CDTF">2024-11-14T11:16:00Z</dcterms:modified>
</cp:coreProperties>
</file>