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30278" w14:textId="77777777" w:rsidR="00C24FA8" w:rsidRDefault="00C24FA8" w:rsidP="00C24FA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E25AE8" w14:textId="6E4C4BFA" w:rsidR="004013B9" w:rsidRPr="00410AD7" w:rsidRDefault="00FE0BFE" w:rsidP="003C16EE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Uchwała</w:t>
      </w:r>
      <w:r w:rsidR="00877DB0" w:rsidRPr="00410AD7">
        <w:rPr>
          <w:rFonts w:asciiTheme="minorHAnsi" w:hAnsiTheme="minorHAnsi" w:cstheme="minorHAnsi"/>
          <w:b/>
          <w:color w:val="auto"/>
          <w:sz w:val="32"/>
          <w:szCs w:val="32"/>
        </w:rPr>
        <w:t xml:space="preserve"> Nr</w:t>
      </w:r>
      <w:r w:rsidR="0040269D">
        <w:rPr>
          <w:rFonts w:asciiTheme="minorHAnsi" w:hAnsiTheme="minorHAnsi" w:cstheme="minorHAnsi"/>
          <w:b/>
          <w:color w:val="auto"/>
          <w:sz w:val="32"/>
          <w:szCs w:val="32"/>
        </w:rPr>
        <w:t xml:space="preserve">  </w:t>
      </w:r>
      <w:r w:rsidR="000B0403">
        <w:rPr>
          <w:rFonts w:asciiTheme="minorHAnsi" w:hAnsiTheme="minorHAnsi" w:cstheme="minorHAnsi"/>
          <w:b/>
          <w:color w:val="auto"/>
          <w:sz w:val="32"/>
          <w:szCs w:val="32"/>
        </w:rPr>
        <w:t>117</w:t>
      </w:r>
      <w:r w:rsidR="00FE4369">
        <w:rPr>
          <w:rFonts w:asciiTheme="minorHAnsi" w:hAnsiTheme="minorHAnsi" w:cstheme="minorHAnsi"/>
          <w:b/>
          <w:color w:val="auto"/>
          <w:sz w:val="32"/>
          <w:szCs w:val="32"/>
        </w:rPr>
        <w:t>/202</w:t>
      </w:r>
      <w:r w:rsidR="0040269D">
        <w:rPr>
          <w:rFonts w:asciiTheme="minorHAnsi" w:hAnsiTheme="minorHAnsi" w:cstheme="minorHAnsi"/>
          <w:b/>
          <w:color w:val="auto"/>
          <w:sz w:val="32"/>
          <w:szCs w:val="32"/>
        </w:rPr>
        <w:t xml:space="preserve">5  </w:t>
      </w:r>
    </w:p>
    <w:p w14:paraId="36C661A8" w14:textId="77777777" w:rsidR="00842398" w:rsidRPr="00410AD7" w:rsidRDefault="00877DB0" w:rsidP="003C16EE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410AD7">
        <w:rPr>
          <w:rFonts w:asciiTheme="minorHAnsi" w:hAnsiTheme="minorHAnsi" w:cstheme="minorHAnsi"/>
          <w:b/>
          <w:color w:val="auto"/>
          <w:sz w:val="32"/>
          <w:szCs w:val="32"/>
        </w:rPr>
        <w:t>Zarządu Powiatu w Radziejowie</w:t>
      </w:r>
    </w:p>
    <w:p w14:paraId="739D28BE" w14:textId="193FFD20" w:rsidR="009108C1" w:rsidRPr="00410AD7" w:rsidRDefault="00842398" w:rsidP="003C16EE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410AD7">
        <w:rPr>
          <w:rFonts w:asciiTheme="minorHAnsi" w:hAnsiTheme="minorHAnsi" w:cstheme="minorHAnsi"/>
          <w:b/>
          <w:color w:val="auto"/>
          <w:sz w:val="32"/>
          <w:szCs w:val="32"/>
        </w:rPr>
        <w:t>z dnia</w:t>
      </w:r>
      <w:r w:rsidR="000B0403">
        <w:rPr>
          <w:rFonts w:asciiTheme="minorHAnsi" w:hAnsiTheme="minorHAnsi" w:cstheme="minorHAnsi"/>
          <w:b/>
          <w:color w:val="auto"/>
          <w:sz w:val="32"/>
          <w:szCs w:val="32"/>
        </w:rPr>
        <w:t xml:space="preserve"> 23</w:t>
      </w:r>
      <w:r w:rsidR="0040269D">
        <w:rPr>
          <w:rFonts w:asciiTheme="minorHAnsi" w:hAnsiTheme="minorHAnsi" w:cstheme="minorHAnsi"/>
          <w:b/>
          <w:color w:val="auto"/>
          <w:sz w:val="32"/>
          <w:szCs w:val="32"/>
        </w:rPr>
        <w:t xml:space="preserve"> </w:t>
      </w:r>
      <w:r w:rsidR="00410AD7">
        <w:rPr>
          <w:rFonts w:asciiTheme="minorHAnsi" w:hAnsiTheme="minorHAnsi" w:cstheme="minorHAnsi"/>
          <w:b/>
          <w:color w:val="auto"/>
          <w:sz w:val="32"/>
          <w:szCs w:val="32"/>
        </w:rPr>
        <w:t>grudnia</w:t>
      </w:r>
      <w:r w:rsidR="00FE4369">
        <w:rPr>
          <w:rFonts w:asciiTheme="minorHAnsi" w:hAnsiTheme="minorHAnsi" w:cstheme="minorHAnsi"/>
          <w:b/>
          <w:color w:val="auto"/>
          <w:sz w:val="32"/>
          <w:szCs w:val="32"/>
        </w:rPr>
        <w:t xml:space="preserve"> 202</w:t>
      </w:r>
      <w:r w:rsidR="0040269D">
        <w:rPr>
          <w:rFonts w:asciiTheme="minorHAnsi" w:hAnsiTheme="minorHAnsi" w:cstheme="minorHAnsi"/>
          <w:b/>
          <w:color w:val="auto"/>
          <w:sz w:val="32"/>
          <w:szCs w:val="32"/>
        </w:rPr>
        <w:t>5</w:t>
      </w:r>
      <w:r w:rsidR="009108C1" w:rsidRPr="00410AD7">
        <w:rPr>
          <w:rFonts w:asciiTheme="minorHAnsi" w:hAnsiTheme="minorHAnsi" w:cstheme="minorHAnsi"/>
          <w:b/>
          <w:color w:val="auto"/>
          <w:sz w:val="32"/>
          <w:szCs w:val="32"/>
        </w:rPr>
        <w:t xml:space="preserve"> r.</w:t>
      </w:r>
    </w:p>
    <w:p w14:paraId="6F31027F" w14:textId="4FE2A058" w:rsidR="007435C0" w:rsidRPr="003C16EE" w:rsidRDefault="007435C0" w:rsidP="003C16EE">
      <w:pPr>
        <w:pStyle w:val="Nagwek1"/>
        <w:spacing w:line="360" w:lineRule="auto"/>
        <w:rPr>
          <w:rFonts w:asciiTheme="minorHAnsi" w:eastAsia="Times New Roman" w:hAnsiTheme="minorHAnsi" w:cstheme="minorHAnsi"/>
          <w:color w:val="auto"/>
          <w:lang w:eastAsia="pl-PL"/>
        </w:rPr>
      </w:pPr>
      <w:r w:rsidRPr="003C16EE">
        <w:rPr>
          <w:rFonts w:asciiTheme="minorHAnsi" w:eastAsia="Times New Roman" w:hAnsiTheme="minorHAnsi" w:cstheme="minorHAnsi"/>
          <w:color w:val="auto"/>
          <w:lang w:eastAsia="pl-PL"/>
        </w:rPr>
        <w:t>w sprawie przystąpienia do „Programu wyrównywania różnic między regionami III”</w:t>
      </w:r>
      <w:r w:rsidR="00FE4369" w:rsidRPr="003C16EE">
        <w:rPr>
          <w:rFonts w:asciiTheme="minorHAnsi" w:eastAsia="Times New Roman" w:hAnsiTheme="minorHAnsi" w:cstheme="minorHAnsi"/>
          <w:color w:val="auto"/>
          <w:lang w:eastAsia="pl-PL"/>
        </w:rPr>
        <w:t xml:space="preserve"> w 202</w:t>
      </w:r>
      <w:r w:rsidR="0040269D">
        <w:rPr>
          <w:rFonts w:asciiTheme="minorHAnsi" w:eastAsia="Times New Roman" w:hAnsiTheme="minorHAnsi" w:cstheme="minorHAnsi"/>
          <w:color w:val="auto"/>
          <w:lang w:eastAsia="pl-PL"/>
        </w:rPr>
        <w:t>6</w:t>
      </w:r>
      <w:r w:rsidR="000D0353" w:rsidRPr="003C16EE">
        <w:rPr>
          <w:rFonts w:asciiTheme="minorHAnsi" w:eastAsia="Times New Roman" w:hAnsiTheme="minorHAnsi" w:cstheme="minorHAnsi"/>
          <w:color w:val="auto"/>
          <w:lang w:eastAsia="pl-PL"/>
        </w:rPr>
        <w:t xml:space="preserve"> r.</w:t>
      </w:r>
    </w:p>
    <w:p w14:paraId="216C9F01" w14:textId="2CE48AA5" w:rsidR="000D0353" w:rsidRDefault="007435C0" w:rsidP="003929DF">
      <w:pPr>
        <w:spacing w:before="240" w:after="240" w:line="36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410AD7">
        <w:rPr>
          <w:rFonts w:eastAsia="Times New Roman" w:cstheme="minorHAnsi"/>
          <w:sz w:val="24"/>
          <w:szCs w:val="24"/>
          <w:lang w:eastAsia="pl-PL"/>
        </w:rPr>
        <w:t>Na podstawie art. 32 ust. 2 pkt. 2 ustawy z dnia 5 czerwca 1998 roku o samor</w:t>
      </w:r>
      <w:r w:rsidR="007C0DB0" w:rsidRPr="00410AD7">
        <w:rPr>
          <w:rFonts w:eastAsia="Times New Roman" w:cstheme="minorHAnsi"/>
          <w:sz w:val="24"/>
          <w:szCs w:val="24"/>
          <w:lang w:eastAsia="pl-PL"/>
        </w:rPr>
        <w:t xml:space="preserve">ządzie </w:t>
      </w:r>
      <w:r w:rsidR="00361F4B">
        <w:rPr>
          <w:rFonts w:eastAsia="Times New Roman" w:cstheme="minorHAnsi"/>
          <w:sz w:val="24"/>
          <w:szCs w:val="24"/>
          <w:lang w:eastAsia="pl-PL"/>
        </w:rPr>
        <w:t>powiatowym (Dz. U. z 202</w:t>
      </w:r>
      <w:r w:rsidR="0040269D">
        <w:rPr>
          <w:rFonts w:eastAsia="Times New Roman" w:cstheme="minorHAnsi"/>
          <w:sz w:val="24"/>
          <w:szCs w:val="24"/>
          <w:lang w:eastAsia="pl-PL"/>
        </w:rPr>
        <w:t>5</w:t>
      </w:r>
      <w:r w:rsidR="00361F4B">
        <w:rPr>
          <w:rFonts w:eastAsia="Times New Roman" w:cstheme="minorHAnsi"/>
          <w:sz w:val="24"/>
          <w:szCs w:val="24"/>
          <w:lang w:eastAsia="pl-PL"/>
        </w:rPr>
        <w:t> roku poz. 1</w:t>
      </w:r>
      <w:r w:rsidR="0040269D">
        <w:rPr>
          <w:rFonts w:eastAsia="Times New Roman" w:cstheme="minorHAnsi"/>
          <w:sz w:val="24"/>
          <w:szCs w:val="24"/>
          <w:lang w:eastAsia="pl-PL"/>
        </w:rPr>
        <w:t>684</w:t>
      </w:r>
      <w:r w:rsidR="006C3FE3" w:rsidRPr="00410AD7">
        <w:rPr>
          <w:rFonts w:eastAsia="Times New Roman" w:cstheme="minorHAnsi"/>
          <w:sz w:val="24"/>
          <w:szCs w:val="24"/>
          <w:lang w:eastAsia="pl-PL"/>
        </w:rPr>
        <w:t>)</w:t>
      </w:r>
      <w:r w:rsidRPr="00410AD7">
        <w:rPr>
          <w:rFonts w:eastAsia="Times New Roman" w:cstheme="minorHAnsi"/>
          <w:sz w:val="24"/>
          <w:szCs w:val="24"/>
          <w:lang w:eastAsia="pl-PL"/>
        </w:rPr>
        <w:t xml:space="preserve"> uchwala się, co następuje:</w:t>
      </w:r>
      <w:r w:rsidR="003929DF">
        <w:rPr>
          <w:rFonts w:eastAsia="Times New Roman" w:cstheme="minorHAnsi"/>
          <w:sz w:val="24"/>
          <w:szCs w:val="24"/>
          <w:lang w:eastAsia="pl-PL"/>
        </w:rPr>
        <w:br/>
      </w:r>
      <w:r w:rsidRPr="00410AD7">
        <w:rPr>
          <w:rFonts w:eastAsia="Times New Roman" w:cstheme="minorHAnsi"/>
          <w:b/>
          <w:sz w:val="24"/>
          <w:szCs w:val="24"/>
          <w:lang w:eastAsia="pl-PL"/>
        </w:rPr>
        <w:t>§ 1</w:t>
      </w:r>
      <w:r w:rsidRPr="00410AD7">
        <w:rPr>
          <w:rFonts w:eastAsia="Times New Roman" w:cstheme="minorHAnsi"/>
          <w:sz w:val="24"/>
          <w:szCs w:val="24"/>
          <w:lang w:eastAsia="pl-PL"/>
        </w:rPr>
        <w:t xml:space="preserve">. 1. Przystępuje się do „Programu wyrównywania różnic między regionami III” </w:t>
      </w:r>
      <w:r w:rsidR="00361F4B">
        <w:rPr>
          <w:rFonts w:eastAsia="Times New Roman" w:cstheme="minorHAnsi"/>
          <w:sz w:val="24"/>
          <w:szCs w:val="24"/>
          <w:lang w:eastAsia="pl-PL"/>
        </w:rPr>
        <w:t>w 202</w:t>
      </w:r>
      <w:r w:rsidR="0040269D">
        <w:rPr>
          <w:rFonts w:eastAsia="Times New Roman" w:cstheme="minorHAnsi"/>
          <w:sz w:val="24"/>
          <w:szCs w:val="24"/>
          <w:lang w:eastAsia="pl-PL"/>
        </w:rPr>
        <w:t>6</w:t>
      </w:r>
      <w:r w:rsidR="000D0353" w:rsidRPr="00410AD7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="002C4B89">
        <w:rPr>
          <w:rFonts w:eastAsia="Times New Roman" w:cstheme="minorHAnsi"/>
          <w:sz w:val="24"/>
          <w:szCs w:val="24"/>
          <w:lang w:eastAsia="pl-PL"/>
        </w:rPr>
        <w:t>przyjętego</w:t>
      </w:r>
      <w:r w:rsidRPr="00410AD7">
        <w:rPr>
          <w:rFonts w:eastAsia="Times New Roman" w:cstheme="minorHAnsi"/>
          <w:sz w:val="24"/>
          <w:szCs w:val="24"/>
          <w:lang w:eastAsia="pl-PL"/>
        </w:rPr>
        <w:t xml:space="preserve"> przez Państwowy Fundusz Rehabilitacji Osób Niepełnosprawnych</w:t>
      </w:r>
      <w:r w:rsidR="002C4B89">
        <w:rPr>
          <w:rFonts w:eastAsia="Times New Roman" w:cstheme="minorHAnsi"/>
          <w:sz w:val="24"/>
          <w:szCs w:val="24"/>
          <w:lang w:eastAsia="pl-PL"/>
        </w:rPr>
        <w:t xml:space="preserve"> u</w:t>
      </w:r>
      <w:r w:rsidR="006C3FE3" w:rsidRPr="00410AD7">
        <w:rPr>
          <w:rFonts w:eastAsia="Times New Roman" w:cstheme="minorHAnsi"/>
          <w:sz w:val="24"/>
          <w:szCs w:val="24"/>
          <w:lang w:eastAsia="pl-PL"/>
        </w:rPr>
        <w:t>chwałą nr</w:t>
      </w:r>
      <w:r w:rsidR="00F167B2" w:rsidRPr="00410AD7">
        <w:rPr>
          <w:rFonts w:eastAsia="Times New Roman" w:cstheme="minorHAnsi"/>
          <w:sz w:val="24"/>
          <w:szCs w:val="24"/>
          <w:lang w:eastAsia="pl-PL"/>
        </w:rPr>
        <w:t xml:space="preserve"> 16/2015 Rady Nadzorczej PFRON z dnia 21 października 2015 r. w sprawie zatwierdzenia „Programu wyrównywania różnic między regionami III” </w:t>
      </w:r>
      <w:r w:rsidR="00361F4B">
        <w:rPr>
          <w:rFonts w:eastAsia="Times New Roman" w:cstheme="minorHAnsi"/>
          <w:sz w:val="24"/>
          <w:szCs w:val="24"/>
          <w:lang w:eastAsia="pl-PL"/>
        </w:rPr>
        <w:t xml:space="preserve">którego tekst jednolity stanowi załącznik do uchwały </w:t>
      </w:r>
      <w:r w:rsidR="00F167B2" w:rsidRPr="00410AD7">
        <w:rPr>
          <w:rFonts w:eastAsia="Times New Roman" w:cstheme="minorHAnsi"/>
          <w:sz w:val="24"/>
          <w:szCs w:val="24"/>
          <w:lang w:eastAsia="pl-PL"/>
        </w:rPr>
        <w:t xml:space="preserve">nr </w:t>
      </w:r>
      <w:r w:rsidR="0040269D">
        <w:rPr>
          <w:rFonts w:eastAsia="Times New Roman" w:cstheme="minorHAnsi"/>
          <w:sz w:val="24"/>
          <w:szCs w:val="24"/>
          <w:lang w:eastAsia="pl-PL"/>
        </w:rPr>
        <w:t>9</w:t>
      </w:r>
      <w:r w:rsidR="00F167B2" w:rsidRPr="00410AD7">
        <w:rPr>
          <w:rFonts w:eastAsia="Times New Roman" w:cstheme="minorHAnsi"/>
          <w:sz w:val="24"/>
          <w:szCs w:val="24"/>
          <w:lang w:eastAsia="pl-PL"/>
        </w:rPr>
        <w:t>/20</w:t>
      </w:r>
      <w:r w:rsidR="0040269D">
        <w:rPr>
          <w:rFonts w:eastAsia="Times New Roman" w:cstheme="minorHAnsi"/>
          <w:sz w:val="24"/>
          <w:szCs w:val="24"/>
          <w:lang w:eastAsia="pl-PL"/>
        </w:rPr>
        <w:t>25</w:t>
      </w:r>
      <w:r w:rsidR="00F167B2" w:rsidRPr="00410AD7">
        <w:rPr>
          <w:rFonts w:eastAsia="Times New Roman" w:cstheme="minorHAnsi"/>
          <w:sz w:val="24"/>
          <w:szCs w:val="24"/>
          <w:lang w:eastAsia="pl-PL"/>
        </w:rPr>
        <w:t xml:space="preserve"> Rady Nadzorczej PFRON z dnia </w:t>
      </w:r>
      <w:r w:rsidR="0040269D">
        <w:rPr>
          <w:rFonts w:eastAsia="Times New Roman" w:cstheme="minorHAnsi"/>
          <w:sz w:val="24"/>
          <w:szCs w:val="24"/>
          <w:lang w:eastAsia="pl-PL"/>
        </w:rPr>
        <w:t>15</w:t>
      </w:r>
      <w:r w:rsidR="00F167B2" w:rsidRPr="00410A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269D">
        <w:rPr>
          <w:rFonts w:eastAsia="Times New Roman" w:cstheme="minorHAnsi"/>
          <w:sz w:val="24"/>
          <w:szCs w:val="24"/>
          <w:lang w:eastAsia="pl-PL"/>
        </w:rPr>
        <w:t>października</w:t>
      </w:r>
      <w:r w:rsidR="00F167B2" w:rsidRPr="00410AD7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40269D">
        <w:rPr>
          <w:rFonts w:eastAsia="Times New Roman" w:cstheme="minorHAnsi"/>
          <w:sz w:val="24"/>
          <w:szCs w:val="24"/>
          <w:lang w:eastAsia="pl-PL"/>
        </w:rPr>
        <w:t>25</w:t>
      </w:r>
      <w:r w:rsidR="00F167B2" w:rsidRPr="00410AD7">
        <w:rPr>
          <w:rFonts w:eastAsia="Times New Roman" w:cstheme="minorHAnsi"/>
          <w:sz w:val="24"/>
          <w:szCs w:val="24"/>
          <w:lang w:eastAsia="pl-PL"/>
        </w:rPr>
        <w:t xml:space="preserve"> r. </w:t>
      </w:r>
      <w:r w:rsidR="003929DF">
        <w:rPr>
          <w:rFonts w:eastAsia="Times New Roman" w:cstheme="minorHAnsi"/>
          <w:sz w:val="24"/>
          <w:szCs w:val="24"/>
          <w:lang w:eastAsia="pl-PL"/>
        </w:rPr>
        <w:br/>
      </w:r>
      <w:r w:rsidR="002C4B89">
        <w:rPr>
          <w:rFonts w:eastAsia="Times New Roman" w:cstheme="minorHAnsi"/>
          <w:sz w:val="24"/>
          <w:szCs w:val="24"/>
          <w:lang w:eastAsia="pl-PL"/>
        </w:rPr>
        <w:t>2. Do realizacji Programu</w:t>
      </w:r>
      <w:r w:rsidRPr="00410AD7">
        <w:rPr>
          <w:rFonts w:eastAsia="Times New Roman" w:cstheme="minorHAnsi"/>
          <w:sz w:val="24"/>
          <w:szCs w:val="24"/>
          <w:lang w:eastAsia="pl-PL"/>
        </w:rPr>
        <w:t xml:space="preserve"> przyjmuje się do stosowania zapisy zawarte w Procedurach realizacji „Programu wyrównywania różnic między regionami </w:t>
      </w:r>
      <w:r w:rsidR="00DF7EEE" w:rsidRPr="00410AD7">
        <w:rPr>
          <w:rFonts w:eastAsia="Times New Roman" w:cstheme="minorHAnsi"/>
          <w:sz w:val="24"/>
          <w:szCs w:val="24"/>
          <w:lang w:eastAsia="pl-PL"/>
        </w:rPr>
        <w:t xml:space="preserve">III” </w:t>
      </w:r>
      <w:r w:rsidR="00A61CBB">
        <w:rPr>
          <w:rFonts w:eastAsia="Times New Roman" w:cstheme="minorHAnsi"/>
          <w:sz w:val="24"/>
          <w:szCs w:val="24"/>
          <w:lang w:eastAsia="pl-PL"/>
        </w:rPr>
        <w:t xml:space="preserve">przyjętych uchwałą nr </w:t>
      </w:r>
      <w:r w:rsidR="0040269D">
        <w:rPr>
          <w:rFonts w:eastAsia="Times New Roman" w:cstheme="minorHAnsi"/>
          <w:sz w:val="24"/>
          <w:szCs w:val="24"/>
          <w:lang w:eastAsia="pl-PL"/>
        </w:rPr>
        <w:t>98</w:t>
      </w:r>
      <w:r w:rsidR="00A61CBB">
        <w:rPr>
          <w:rFonts w:eastAsia="Times New Roman" w:cstheme="minorHAnsi"/>
          <w:sz w:val="24"/>
          <w:szCs w:val="24"/>
          <w:lang w:eastAsia="pl-PL"/>
        </w:rPr>
        <w:t>/202</w:t>
      </w:r>
      <w:r w:rsidR="0040269D">
        <w:rPr>
          <w:rFonts w:eastAsia="Times New Roman" w:cstheme="minorHAnsi"/>
          <w:sz w:val="24"/>
          <w:szCs w:val="24"/>
          <w:lang w:eastAsia="pl-PL"/>
        </w:rPr>
        <w:t>5</w:t>
      </w:r>
      <w:r w:rsidR="00A61CBB">
        <w:rPr>
          <w:rFonts w:eastAsia="Times New Roman" w:cstheme="minorHAnsi"/>
          <w:sz w:val="24"/>
          <w:szCs w:val="24"/>
          <w:lang w:eastAsia="pl-PL"/>
        </w:rPr>
        <w:t xml:space="preserve"> Zarządu PFRON z dnia </w:t>
      </w:r>
      <w:r w:rsidR="0040269D">
        <w:rPr>
          <w:rFonts w:eastAsia="Times New Roman" w:cstheme="minorHAnsi"/>
          <w:sz w:val="24"/>
          <w:szCs w:val="24"/>
          <w:lang w:eastAsia="pl-PL"/>
        </w:rPr>
        <w:t>14</w:t>
      </w:r>
      <w:r w:rsidR="00A61CBB">
        <w:rPr>
          <w:rFonts w:eastAsia="Times New Roman" w:cstheme="minorHAnsi"/>
          <w:sz w:val="24"/>
          <w:szCs w:val="24"/>
          <w:lang w:eastAsia="pl-PL"/>
        </w:rPr>
        <w:t xml:space="preserve"> listopada 202</w:t>
      </w:r>
      <w:r w:rsidR="0040269D">
        <w:rPr>
          <w:rFonts w:eastAsia="Times New Roman" w:cstheme="minorHAnsi"/>
          <w:sz w:val="24"/>
          <w:szCs w:val="24"/>
          <w:lang w:eastAsia="pl-PL"/>
        </w:rPr>
        <w:t>5</w:t>
      </w:r>
      <w:r w:rsidR="00A61CBB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94654A">
        <w:rPr>
          <w:rFonts w:eastAsia="Times New Roman" w:cstheme="minorHAnsi"/>
          <w:sz w:val="24"/>
          <w:szCs w:val="24"/>
          <w:lang w:eastAsia="pl-PL"/>
        </w:rPr>
        <w:t>.</w:t>
      </w:r>
      <w:r w:rsidR="00F167B2" w:rsidRPr="00410A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1CBB">
        <w:rPr>
          <w:rFonts w:eastAsia="Times New Roman" w:cstheme="minorHAnsi"/>
          <w:sz w:val="24"/>
          <w:szCs w:val="24"/>
          <w:lang w:eastAsia="pl-PL"/>
        </w:rPr>
        <w:t>k</w:t>
      </w:r>
      <w:r w:rsidRPr="00410AD7">
        <w:rPr>
          <w:rFonts w:eastAsia="Times New Roman" w:cstheme="minorHAnsi"/>
          <w:sz w:val="24"/>
          <w:szCs w:val="24"/>
          <w:lang w:eastAsia="pl-PL"/>
        </w:rPr>
        <w:t>ierunki działań oraz warunki brzegowe obowiązujące realizatorów „Programu wyrównywania róż</w:t>
      </w:r>
      <w:r w:rsidR="00A61CBB">
        <w:rPr>
          <w:rFonts w:eastAsia="Times New Roman" w:cstheme="minorHAnsi"/>
          <w:sz w:val="24"/>
          <w:szCs w:val="24"/>
          <w:lang w:eastAsia="pl-PL"/>
        </w:rPr>
        <w:t>nic między regionami III”</w:t>
      </w:r>
      <w:r w:rsidRPr="00410AD7">
        <w:rPr>
          <w:rFonts w:eastAsia="Times New Roman" w:cstheme="minorHAnsi"/>
          <w:sz w:val="24"/>
          <w:szCs w:val="24"/>
          <w:lang w:eastAsia="pl-PL"/>
        </w:rPr>
        <w:t>.</w:t>
      </w:r>
      <w:r w:rsidR="003929DF">
        <w:rPr>
          <w:rFonts w:eastAsia="Times New Roman" w:cstheme="minorHAnsi"/>
          <w:sz w:val="24"/>
          <w:szCs w:val="24"/>
          <w:lang w:eastAsia="pl-PL"/>
        </w:rPr>
        <w:br/>
      </w:r>
      <w:r w:rsidRPr="00410AD7">
        <w:rPr>
          <w:rFonts w:eastAsia="Times New Roman" w:cstheme="minorHAnsi"/>
          <w:sz w:val="24"/>
          <w:szCs w:val="24"/>
          <w:lang w:eastAsia="pl-PL"/>
        </w:rPr>
        <w:t>3. Ustala się dla beneficjentów pomocy z obszaru B, C, D, F</w:t>
      </w:r>
      <w:r w:rsidR="00A61CBB">
        <w:rPr>
          <w:rFonts w:eastAsia="Times New Roman" w:cstheme="minorHAnsi"/>
          <w:sz w:val="24"/>
          <w:szCs w:val="24"/>
          <w:lang w:eastAsia="pl-PL"/>
        </w:rPr>
        <w:t xml:space="preserve"> i G</w:t>
      </w:r>
      <w:r w:rsidRPr="00410AD7">
        <w:rPr>
          <w:rFonts w:eastAsia="Times New Roman" w:cstheme="minorHAnsi"/>
          <w:sz w:val="24"/>
          <w:szCs w:val="24"/>
          <w:lang w:eastAsia="pl-PL"/>
        </w:rPr>
        <w:t xml:space="preserve"> Programu, termin składania kompletnych wniosków od dnia</w:t>
      </w:r>
      <w:r w:rsidR="0094654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C16EE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016249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94654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C0DB0" w:rsidRPr="0094654A">
        <w:rPr>
          <w:rFonts w:eastAsia="Times New Roman" w:cstheme="minorHAnsi"/>
          <w:b/>
          <w:bCs/>
          <w:sz w:val="24"/>
          <w:szCs w:val="24"/>
          <w:lang w:eastAsia="pl-PL"/>
        </w:rPr>
        <w:t>g</w:t>
      </w:r>
      <w:r w:rsidR="002C4B89">
        <w:rPr>
          <w:rFonts w:eastAsia="Times New Roman" w:cstheme="minorHAnsi"/>
          <w:b/>
          <w:bCs/>
          <w:sz w:val="24"/>
          <w:szCs w:val="24"/>
          <w:lang w:eastAsia="pl-PL"/>
        </w:rPr>
        <w:t>rudnia 202</w:t>
      </w:r>
      <w:r w:rsidR="007F71D7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410AD7">
        <w:rPr>
          <w:rFonts w:eastAsia="Times New Roman" w:cstheme="minorHAnsi"/>
          <w:b/>
          <w:bCs/>
          <w:sz w:val="24"/>
          <w:szCs w:val="24"/>
          <w:lang w:eastAsia="pl-PL"/>
        </w:rPr>
        <w:t> roku</w:t>
      </w:r>
      <w:r w:rsidRPr="00410AD7">
        <w:rPr>
          <w:rFonts w:eastAsia="Times New Roman" w:cstheme="minorHAnsi"/>
          <w:sz w:val="24"/>
          <w:szCs w:val="24"/>
          <w:lang w:eastAsia="pl-PL"/>
        </w:rPr>
        <w:t xml:space="preserve"> do dnia</w:t>
      </w:r>
      <w:r w:rsidR="00A61CB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40269D">
        <w:rPr>
          <w:rFonts w:eastAsia="Times New Roman" w:cstheme="minorHAnsi"/>
          <w:b/>
          <w:bCs/>
          <w:sz w:val="24"/>
          <w:szCs w:val="24"/>
          <w:lang w:eastAsia="pl-PL"/>
        </w:rPr>
        <w:t>16</w:t>
      </w:r>
      <w:r w:rsidR="00AF633D">
        <w:rPr>
          <w:rFonts w:eastAsia="Times New Roman" w:cstheme="minorHAnsi"/>
          <w:b/>
          <w:bCs/>
          <w:sz w:val="24"/>
          <w:szCs w:val="24"/>
          <w:lang w:eastAsia="pl-PL"/>
        </w:rPr>
        <w:t> lutego 2026</w:t>
      </w:r>
      <w:r w:rsidRPr="00410AD7">
        <w:rPr>
          <w:rFonts w:eastAsia="Times New Roman" w:cstheme="minorHAnsi"/>
          <w:b/>
          <w:bCs/>
          <w:sz w:val="24"/>
          <w:szCs w:val="24"/>
          <w:lang w:eastAsia="pl-PL"/>
        </w:rPr>
        <w:t> roku</w:t>
      </w:r>
      <w:r w:rsidRPr="00410AD7">
        <w:rPr>
          <w:rFonts w:eastAsia="Times New Roman" w:cstheme="minorHAnsi"/>
          <w:sz w:val="24"/>
          <w:szCs w:val="24"/>
          <w:lang w:eastAsia="pl-PL"/>
        </w:rPr>
        <w:t>.</w:t>
      </w:r>
      <w:r w:rsidR="003929DF">
        <w:rPr>
          <w:rFonts w:eastAsia="Times New Roman" w:cstheme="minorHAnsi"/>
          <w:sz w:val="24"/>
          <w:szCs w:val="24"/>
          <w:lang w:eastAsia="pl-PL"/>
        </w:rPr>
        <w:br/>
      </w:r>
      <w:r w:rsidRPr="00410AD7">
        <w:rPr>
          <w:rFonts w:eastAsia="Times New Roman" w:cstheme="minorHAnsi"/>
          <w:sz w:val="24"/>
          <w:szCs w:val="24"/>
          <w:lang w:eastAsia="pl-PL"/>
        </w:rPr>
        <w:t>4. Miejscem składania wniosków</w:t>
      </w:r>
      <w:r w:rsidR="009B1F3D" w:rsidRPr="00410AD7">
        <w:rPr>
          <w:rFonts w:eastAsia="Times New Roman" w:cstheme="minorHAnsi"/>
          <w:sz w:val="24"/>
          <w:szCs w:val="24"/>
          <w:lang w:eastAsia="pl-PL"/>
        </w:rPr>
        <w:t xml:space="preserve"> jest siedziba Starostwa Powiatowego w Radziejowie, ul. Kościuszki 17.</w:t>
      </w:r>
      <w:r w:rsidR="003929DF">
        <w:rPr>
          <w:rFonts w:eastAsia="Times New Roman" w:cstheme="minorHAnsi"/>
          <w:sz w:val="24"/>
          <w:szCs w:val="24"/>
          <w:lang w:eastAsia="pl-PL"/>
        </w:rPr>
        <w:br/>
      </w:r>
      <w:r w:rsidRPr="00410AD7">
        <w:rPr>
          <w:rFonts w:eastAsia="Times New Roman" w:cstheme="minorHAnsi"/>
          <w:sz w:val="24"/>
          <w:szCs w:val="24"/>
          <w:lang w:eastAsia="pl-PL"/>
        </w:rPr>
        <w:t>5. Weryfikacji projektów pod względem formalno – prawnym i merytorycznym, ich wyboru wg znaczenia ich realizacji w regionie dla osób niepełnosprawnych oraz rozliczenia dokona zespół powołany przez Starostę w drodze Zarządzenia.</w:t>
      </w:r>
      <w:r w:rsidR="003929DF">
        <w:rPr>
          <w:rFonts w:eastAsia="Times New Roman" w:cstheme="minorHAnsi"/>
          <w:sz w:val="24"/>
          <w:szCs w:val="24"/>
          <w:lang w:eastAsia="pl-PL"/>
        </w:rPr>
        <w:br/>
      </w:r>
      <w:r w:rsidRPr="00410AD7">
        <w:rPr>
          <w:rFonts w:eastAsia="Times New Roman" w:cstheme="minorHAnsi"/>
          <w:sz w:val="24"/>
          <w:szCs w:val="24"/>
          <w:lang w:eastAsia="pl-PL"/>
        </w:rPr>
        <w:t>6. Organizację, tryb i zasady działania zespołu określi regulamin, który będzie stanowił załącznik do zarządzenia, o którym mowa w ust. 5.</w:t>
      </w:r>
      <w:r w:rsidR="003929DF">
        <w:rPr>
          <w:rFonts w:eastAsia="Times New Roman" w:cstheme="minorHAnsi"/>
          <w:sz w:val="24"/>
          <w:szCs w:val="24"/>
          <w:lang w:eastAsia="pl-PL"/>
        </w:rPr>
        <w:br/>
      </w:r>
      <w:r w:rsidRPr="00410AD7">
        <w:rPr>
          <w:rFonts w:eastAsia="Times New Roman" w:cstheme="minorHAnsi"/>
          <w:b/>
          <w:sz w:val="24"/>
          <w:szCs w:val="24"/>
          <w:lang w:eastAsia="pl-PL"/>
        </w:rPr>
        <w:t>§ 2</w:t>
      </w:r>
      <w:r w:rsidR="002359FC" w:rsidRPr="00410AD7">
        <w:rPr>
          <w:rFonts w:eastAsia="Times New Roman" w:cstheme="minorHAnsi"/>
          <w:sz w:val="24"/>
          <w:szCs w:val="24"/>
          <w:lang w:eastAsia="pl-PL"/>
        </w:rPr>
        <w:t>. Wykonanie uchwały powierza</w:t>
      </w:r>
      <w:r w:rsidRPr="00410AD7">
        <w:rPr>
          <w:rFonts w:eastAsia="Times New Roman" w:cstheme="minorHAnsi"/>
          <w:sz w:val="24"/>
          <w:szCs w:val="24"/>
          <w:lang w:eastAsia="pl-PL"/>
        </w:rPr>
        <w:t xml:space="preserve"> się</w:t>
      </w:r>
      <w:r w:rsidR="009B1F3D" w:rsidRPr="00410A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359FC" w:rsidRPr="00410AD7">
        <w:rPr>
          <w:rFonts w:eastAsia="Times New Roman" w:cstheme="minorHAnsi"/>
          <w:sz w:val="24"/>
          <w:szCs w:val="24"/>
          <w:lang w:eastAsia="pl-PL"/>
        </w:rPr>
        <w:t>Staroście Radziejowskiemu.</w:t>
      </w:r>
      <w:r w:rsidR="003929DF">
        <w:rPr>
          <w:rFonts w:eastAsia="Times New Roman" w:cstheme="minorHAnsi"/>
          <w:sz w:val="24"/>
          <w:szCs w:val="24"/>
          <w:lang w:eastAsia="pl-PL"/>
        </w:rPr>
        <w:br/>
      </w:r>
      <w:r w:rsidRPr="00410AD7">
        <w:rPr>
          <w:rFonts w:eastAsia="Times New Roman" w:cstheme="minorHAnsi"/>
          <w:b/>
          <w:sz w:val="24"/>
          <w:szCs w:val="24"/>
          <w:lang w:eastAsia="pl-PL"/>
        </w:rPr>
        <w:t>§ 3</w:t>
      </w:r>
      <w:r w:rsidRPr="00410AD7">
        <w:rPr>
          <w:rFonts w:eastAsia="Times New Roman" w:cstheme="minorHAnsi"/>
          <w:sz w:val="24"/>
          <w:szCs w:val="24"/>
          <w:lang w:eastAsia="pl-PL"/>
        </w:rPr>
        <w:t>. Uchwała wchodzi w życie z dniem podjęcia.</w:t>
      </w:r>
    </w:p>
    <w:p w14:paraId="2B768401" w14:textId="1117021B" w:rsidR="007435C0" w:rsidRDefault="002F4414" w:rsidP="003929DF">
      <w:pPr>
        <w:pStyle w:val="Nagwek1"/>
        <w:jc w:val="center"/>
        <w:rPr>
          <w:rFonts w:asciiTheme="minorHAnsi" w:eastAsia="Times New Roman" w:hAnsiTheme="minorHAnsi" w:cstheme="minorHAnsi"/>
          <w:color w:val="auto"/>
          <w:lang w:eastAsia="pl-PL"/>
        </w:rPr>
      </w:pPr>
      <w:bookmarkStart w:id="0" w:name="_GoBack"/>
      <w:bookmarkEnd w:id="0"/>
      <w:r w:rsidRPr="0094654A">
        <w:rPr>
          <w:rFonts w:asciiTheme="minorHAnsi" w:eastAsia="Times New Roman" w:hAnsiTheme="minorHAnsi" w:cstheme="minorHAnsi"/>
          <w:color w:val="auto"/>
          <w:lang w:eastAsia="pl-PL"/>
        </w:rPr>
        <w:lastRenderedPageBreak/>
        <w:t>Uza</w:t>
      </w:r>
      <w:r w:rsidR="007435C0" w:rsidRPr="0094654A">
        <w:rPr>
          <w:rFonts w:asciiTheme="minorHAnsi" w:eastAsia="Times New Roman" w:hAnsiTheme="minorHAnsi" w:cstheme="minorHAnsi"/>
          <w:color w:val="auto"/>
          <w:lang w:eastAsia="pl-PL"/>
        </w:rPr>
        <w:t>sadnienie</w:t>
      </w:r>
    </w:p>
    <w:p w14:paraId="7CB2D75A" w14:textId="77777777" w:rsidR="0094654A" w:rsidRPr="0094654A" w:rsidRDefault="0094654A" w:rsidP="0094654A">
      <w:pPr>
        <w:rPr>
          <w:lang w:eastAsia="pl-PL"/>
        </w:rPr>
      </w:pPr>
    </w:p>
    <w:p w14:paraId="2D115A79" w14:textId="136B7953" w:rsidR="004D2AFA" w:rsidRPr="00410AD7" w:rsidRDefault="007435C0" w:rsidP="0028764E">
      <w:pPr>
        <w:spacing w:after="0" w:line="36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410AD7">
        <w:rPr>
          <w:rFonts w:eastAsia="Times New Roman" w:cstheme="minorHAnsi"/>
          <w:sz w:val="24"/>
          <w:szCs w:val="24"/>
          <w:lang w:eastAsia="pl-PL"/>
        </w:rPr>
        <w:t>Państwowy Fundusz Rehabilitacji Osób Niepełnosprawnych ogłosił „Programu wyrównywania różnic między regionami III”</w:t>
      </w:r>
      <w:r w:rsidR="00A61CBB">
        <w:rPr>
          <w:rFonts w:eastAsia="Times New Roman" w:cstheme="minorHAnsi"/>
          <w:sz w:val="24"/>
          <w:szCs w:val="24"/>
          <w:lang w:eastAsia="pl-PL"/>
        </w:rPr>
        <w:t xml:space="preserve"> w 202</w:t>
      </w:r>
      <w:r w:rsidR="0040269D">
        <w:rPr>
          <w:rFonts w:eastAsia="Times New Roman" w:cstheme="minorHAnsi"/>
          <w:sz w:val="24"/>
          <w:szCs w:val="24"/>
          <w:lang w:eastAsia="pl-PL"/>
        </w:rPr>
        <w:t>6</w:t>
      </w:r>
      <w:r w:rsidR="0046736B" w:rsidRPr="00410AD7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410AD7">
        <w:rPr>
          <w:rFonts w:eastAsia="Times New Roman" w:cstheme="minorHAnsi"/>
          <w:sz w:val="24"/>
          <w:szCs w:val="24"/>
          <w:lang w:eastAsia="pl-PL"/>
        </w:rPr>
        <w:t>, który przewiduje możliwość uzyskania dofinansowania na przedsięwzięcia związane z rehabilitacją społeczną i </w:t>
      </w:r>
      <w:r w:rsidR="00436B22" w:rsidRPr="00410AD7">
        <w:rPr>
          <w:rFonts w:eastAsia="Times New Roman" w:cstheme="minorHAnsi"/>
          <w:sz w:val="24"/>
          <w:szCs w:val="24"/>
          <w:lang w:eastAsia="pl-PL"/>
        </w:rPr>
        <w:t>zawodową osób niepełnosprawnych.</w:t>
      </w:r>
      <w:r w:rsidR="00286A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10AD7">
        <w:rPr>
          <w:rFonts w:eastAsia="Times New Roman" w:cstheme="minorHAnsi"/>
          <w:sz w:val="24"/>
          <w:szCs w:val="24"/>
          <w:lang w:eastAsia="pl-PL"/>
        </w:rPr>
        <w:t>PFRON ustalił, że dla obszarów:</w:t>
      </w:r>
    </w:p>
    <w:p w14:paraId="558EE27F" w14:textId="6927AD50" w:rsidR="003549D2" w:rsidRPr="00410AD7" w:rsidRDefault="007435C0" w:rsidP="0028764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10AD7">
        <w:rPr>
          <w:rFonts w:eastAsia="Times New Roman" w:cstheme="minorHAnsi"/>
          <w:sz w:val="24"/>
          <w:szCs w:val="24"/>
          <w:lang w:eastAsia="pl-PL"/>
        </w:rPr>
        <w:t>B – likwidacja barier w urzędach, placówkach edukacyjnych</w:t>
      </w:r>
      <w:r w:rsidR="006D7610">
        <w:rPr>
          <w:rFonts w:eastAsia="Times New Roman" w:cstheme="minorHAnsi"/>
          <w:sz w:val="24"/>
          <w:szCs w:val="24"/>
          <w:lang w:eastAsia="pl-PL"/>
        </w:rPr>
        <w:t>,</w:t>
      </w:r>
      <w:r w:rsidRPr="00410AD7">
        <w:rPr>
          <w:rFonts w:eastAsia="Times New Roman" w:cstheme="minorHAnsi"/>
          <w:sz w:val="24"/>
          <w:szCs w:val="24"/>
          <w:lang w:eastAsia="pl-PL"/>
        </w:rPr>
        <w:t xml:space="preserve"> środowiskowych domach samopomocy</w:t>
      </w:r>
      <w:r w:rsidR="006D7610">
        <w:rPr>
          <w:rFonts w:eastAsia="Times New Roman" w:cstheme="minorHAnsi"/>
          <w:sz w:val="24"/>
          <w:szCs w:val="24"/>
          <w:lang w:eastAsia="pl-PL"/>
        </w:rPr>
        <w:t>,</w:t>
      </w:r>
      <w:r w:rsidRPr="00410A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61CBB">
        <w:rPr>
          <w:rFonts w:eastAsia="Times New Roman" w:cstheme="minorHAnsi"/>
          <w:sz w:val="24"/>
          <w:szCs w:val="24"/>
          <w:lang w:eastAsia="pl-PL"/>
        </w:rPr>
        <w:t>centrach i klubach integracji społecznej</w:t>
      </w:r>
      <w:r w:rsidR="006D7610">
        <w:rPr>
          <w:rFonts w:eastAsia="Times New Roman" w:cstheme="minorHAnsi"/>
          <w:sz w:val="24"/>
          <w:szCs w:val="24"/>
          <w:lang w:eastAsia="pl-PL"/>
        </w:rPr>
        <w:t>,</w:t>
      </w:r>
      <w:r w:rsidR="00A22F2D">
        <w:rPr>
          <w:rFonts w:eastAsia="Times New Roman" w:cstheme="minorHAnsi"/>
          <w:sz w:val="24"/>
          <w:szCs w:val="24"/>
          <w:lang w:eastAsia="pl-PL"/>
        </w:rPr>
        <w:t xml:space="preserve"> p</w:t>
      </w:r>
      <w:r w:rsidR="00A61CBB">
        <w:rPr>
          <w:rFonts w:eastAsia="Times New Roman" w:cstheme="minorHAnsi"/>
          <w:sz w:val="24"/>
          <w:szCs w:val="24"/>
          <w:lang w:eastAsia="pl-PL"/>
        </w:rPr>
        <w:t>rzedsię</w:t>
      </w:r>
      <w:r w:rsidR="002C2F54">
        <w:rPr>
          <w:rFonts w:eastAsia="Times New Roman" w:cstheme="minorHAnsi"/>
          <w:sz w:val="24"/>
          <w:szCs w:val="24"/>
          <w:lang w:eastAsia="pl-PL"/>
        </w:rPr>
        <w:t>biorstwach społecznych</w:t>
      </w:r>
      <w:r w:rsidR="006D7610">
        <w:rPr>
          <w:rFonts w:eastAsia="Times New Roman" w:cstheme="minorHAnsi"/>
          <w:sz w:val="24"/>
          <w:szCs w:val="24"/>
          <w:lang w:eastAsia="pl-PL"/>
        </w:rPr>
        <w:t>, bibliotekach publicznych lub prowadzonych przez organizacje pozarządowe placówkach służących rehabilitacji osób z niepełnosprawnościami w zakresie umożliwienia osobom niepełnosprawnym poruszania się i komunikowania</w:t>
      </w:r>
      <w:r w:rsidR="004830EA" w:rsidRPr="00410AD7">
        <w:rPr>
          <w:rFonts w:eastAsia="Times New Roman" w:cstheme="minorHAnsi"/>
          <w:sz w:val="24"/>
          <w:szCs w:val="24"/>
          <w:lang w:eastAsia="pl-PL"/>
        </w:rPr>
        <w:t>;</w:t>
      </w:r>
    </w:p>
    <w:p w14:paraId="6593FDD9" w14:textId="77777777" w:rsidR="003549D2" w:rsidRPr="00410AD7" w:rsidRDefault="007435C0" w:rsidP="0028764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10AD7">
        <w:rPr>
          <w:rFonts w:eastAsia="Times New Roman" w:cstheme="minorHAnsi"/>
          <w:sz w:val="24"/>
          <w:szCs w:val="24"/>
          <w:lang w:eastAsia="pl-PL"/>
        </w:rPr>
        <w:t>C – tworzenie spółd</w:t>
      </w:r>
      <w:r w:rsidR="004830EA" w:rsidRPr="00410AD7">
        <w:rPr>
          <w:rFonts w:eastAsia="Times New Roman" w:cstheme="minorHAnsi"/>
          <w:sz w:val="24"/>
          <w:szCs w:val="24"/>
          <w:lang w:eastAsia="pl-PL"/>
        </w:rPr>
        <w:t>zielni socjalnych osób prawnych;</w:t>
      </w:r>
    </w:p>
    <w:p w14:paraId="797E5441" w14:textId="77777777" w:rsidR="003549D2" w:rsidRPr="00410AD7" w:rsidRDefault="007435C0" w:rsidP="0028764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10AD7">
        <w:rPr>
          <w:rFonts w:eastAsia="Times New Roman" w:cstheme="minorHAnsi"/>
          <w:sz w:val="24"/>
          <w:szCs w:val="24"/>
          <w:lang w:eastAsia="pl-PL"/>
        </w:rPr>
        <w:t>D – l</w:t>
      </w:r>
      <w:r w:rsidR="004830EA" w:rsidRPr="00410AD7">
        <w:rPr>
          <w:rFonts w:eastAsia="Times New Roman" w:cstheme="minorHAnsi"/>
          <w:sz w:val="24"/>
          <w:szCs w:val="24"/>
          <w:lang w:eastAsia="pl-PL"/>
        </w:rPr>
        <w:t>ikwidacja barier transportowych;</w:t>
      </w:r>
    </w:p>
    <w:p w14:paraId="7E734D6D" w14:textId="12D022F7" w:rsidR="002C2F54" w:rsidRDefault="007435C0" w:rsidP="0028764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10AD7">
        <w:rPr>
          <w:rFonts w:eastAsia="Times New Roman" w:cstheme="minorHAnsi"/>
          <w:sz w:val="24"/>
          <w:szCs w:val="24"/>
          <w:lang w:eastAsia="pl-PL"/>
        </w:rPr>
        <w:t>F – tworzeni</w:t>
      </w:r>
      <w:r w:rsidR="004830EA" w:rsidRPr="00410AD7">
        <w:rPr>
          <w:rFonts w:eastAsia="Times New Roman" w:cstheme="minorHAnsi"/>
          <w:sz w:val="24"/>
          <w:szCs w:val="24"/>
          <w:lang w:eastAsia="pl-PL"/>
        </w:rPr>
        <w:t>e warsztatów terapii zajęciowej oraz przeciwdziałanie degradacji infrastruktury istniejących warsztatów terapii zajęciowej</w:t>
      </w:r>
      <w:r w:rsidR="002C2F54">
        <w:rPr>
          <w:rFonts w:eastAsia="Times New Roman" w:cstheme="minorHAnsi"/>
          <w:sz w:val="24"/>
          <w:szCs w:val="24"/>
          <w:lang w:eastAsia="pl-PL"/>
        </w:rPr>
        <w:t>, środowiskowych domów samopomocy lub zakładów aktywności zawodowej</w:t>
      </w:r>
      <w:r w:rsidR="00A22F2D">
        <w:rPr>
          <w:rFonts w:eastAsia="Times New Roman" w:cstheme="minorHAnsi"/>
          <w:sz w:val="24"/>
          <w:szCs w:val="24"/>
          <w:lang w:eastAsia="pl-PL"/>
        </w:rPr>
        <w:t>;</w:t>
      </w:r>
    </w:p>
    <w:p w14:paraId="286E4CB4" w14:textId="77777777" w:rsidR="003549D2" w:rsidRPr="00410AD7" w:rsidRDefault="002C2F54" w:rsidP="0028764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 – skierowanie do powiatów poza algorytmem dodatkowych środków na finansowanie zadań ustawowych dotyczących rehabilitacji zawodowej osób niepełnosprawnych</w:t>
      </w:r>
      <w:r w:rsidR="004830EA" w:rsidRPr="00410AD7">
        <w:rPr>
          <w:rFonts w:eastAsia="Times New Roman" w:cstheme="minorHAnsi"/>
          <w:sz w:val="24"/>
          <w:szCs w:val="24"/>
          <w:lang w:eastAsia="pl-PL"/>
        </w:rPr>
        <w:t>.</w:t>
      </w:r>
    </w:p>
    <w:p w14:paraId="5D4188D8" w14:textId="63935497" w:rsidR="00F22150" w:rsidRPr="001A6FE3" w:rsidRDefault="004830EA" w:rsidP="0028764E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10AD7">
        <w:rPr>
          <w:rFonts w:eastAsia="Times New Roman" w:cstheme="minorHAnsi"/>
          <w:sz w:val="24"/>
          <w:szCs w:val="24"/>
          <w:lang w:eastAsia="pl-PL"/>
        </w:rPr>
        <w:t>Beneficjenci pomocy, czyli</w:t>
      </w:r>
      <w:r w:rsidR="007435C0" w:rsidRPr="00410AD7">
        <w:rPr>
          <w:rFonts w:eastAsia="Times New Roman" w:cstheme="minorHAnsi"/>
          <w:sz w:val="24"/>
          <w:szCs w:val="24"/>
          <w:lang w:eastAsia="pl-PL"/>
        </w:rPr>
        <w:t xml:space="preserve"> podmiot, na </w:t>
      </w:r>
      <w:r w:rsidRPr="00410AD7">
        <w:rPr>
          <w:rFonts w:eastAsia="Times New Roman" w:cstheme="minorHAnsi"/>
          <w:sz w:val="24"/>
          <w:szCs w:val="24"/>
          <w:lang w:eastAsia="pl-PL"/>
        </w:rPr>
        <w:t>rzecz, którego</w:t>
      </w:r>
      <w:r w:rsidR="007435C0" w:rsidRPr="00410AD7">
        <w:rPr>
          <w:rFonts w:eastAsia="Times New Roman" w:cstheme="minorHAnsi"/>
          <w:sz w:val="24"/>
          <w:szCs w:val="24"/>
          <w:lang w:eastAsia="pl-PL"/>
        </w:rPr>
        <w:t xml:space="preserve"> realizowany jest projekt, inni niż samorząd powiatowy składają do Powiatu </w:t>
      </w:r>
      <w:r w:rsidR="00A22F2D">
        <w:rPr>
          <w:rFonts w:eastAsia="Times New Roman" w:cstheme="minorHAnsi"/>
          <w:sz w:val="24"/>
          <w:szCs w:val="24"/>
          <w:lang w:eastAsia="pl-PL"/>
        </w:rPr>
        <w:t>wnioski</w:t>
      </w:r>
      <w:r w:rsidR="007435C0" w:rsidRPr="00410A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10AD7">
        <w:rPr>
          <w:rFonts w:eastAsia="Times New Roman" w:cstheme="minorHAnsi"/>
          <w:sz w:val="24"/>
          <w:szCs w:val="24"/>
          <w:lang w:eastAsia="pl-PL"/>
        </w:rPr>
        <w:t>na realizację zadań zawartych w </w:t>
      </w:r>
      <w:r w:rsidR="007435C0" w:rsidRPr="00410AD7">
        <w:rPr>
          <w:rFonts w:eastAsia="Times New Roman" w:cstheme="minorHAnsi"/>
          <w:sz w:val="24"/>
          <w:szCs w:val="24"/>
          <w:lang w:eastAsia="pl-PL"/>
        </w:rPr>
        <w:t xml:space="preserve">programie, a następnie Powiat po dokonaniu weryfikacji </w:t>
      </w:r>
      <w:r w:rsidR="00222B9B">
        <w:rPr>
          <w:rFonts w:eastAsia="Times New Roman" w:cstheme="minorHAnsi"/>
          <w:sz w:val="24"/>
          <w:szCs w:val="24"/>
          <w:lang w:eastAsia="pl-PL"/>
        </w:rPr>
        <w:t>projektów</w:t>
      </w:r>
      <w:r w:rsidR="007435C0" w:rsidRPr="00410AD7">
        <w:rPr>
          <w:rFonts w:eastAsia="Times New Roman" w:cstheme="minorHAnsi"/>
          <w:sz w:val="24"/>
          <w:szCs w:val="24"/>
          <w:lang w:eastAsia="pl-PL"/>
        </w:rPr>
        <w:t xml:space="preserve"> pod względem formalno – prawnym i merytorycznym składa do PFRON wystąpienie w sprawie uczestnictwa w realizacji programu. W przypadku, gdy beneficjentem programu jest jednostka samorządu powiatowego wówczas Powiat po weryfikacji pr</w:t>
      </w:r>
      <w:r w:rsidR="00436B22" w:rsidRPr="00410AD7">
        <w:rPr>
          <w:rFonts w:eastAsia="Times New Roman" w:cstheme="minorHAnsi"/>
          <w:sz w:val="24"/>
          <w:szCs w:val="24"/>
          <w:lang w:eastAsia="pl-PL"/>
        </w:rPr>
        <w:t>ojektów składa wniosek do PFRON</w:t>
      </w:r>
      <w:r w:rsidR="007435C0" w:rsidRPr="00410AD7">
        <w:rPr>
          <w:rFonts w:eastAsia="Times New Roman" w:cstheme="minorHAnsi"/>
          <w:sz w:val="24"/>
          <w:szCs w:val="24"/>
          <w:lang w:eastAsia="pl-PL"/>
        </w:rPr>
        <w:t xml:space="preserve">. Realizator </w:t>
      </w:r>
      <w:r w:rsidRPr="00410AD7">
        <w:rPr>
          <w:rFonts w:eastAsia="Times New Roman" w:cstheme="minorHAnsi"/>
          <w:sz w:val="24"/>
          <w:szCs w:val="24"/>
          <w:lang w:eastAsia="pl-PL"/>
        </w:rPr>
        <w:t>programu, czyli</w:t>
      </w:r>
      <w:r w:rsidR="007435C0" w:rsidRPr="00410AD7">
        <w:rPr>
          <w:rFonts w:eastAsia="Times New Roman" w:cstheme="minorHAnsi"/>
          <w:sz w:val="24"/>
          <w:szCs w:val="24"/>
          <w:lang w:eastAsia="pl-PL"/>
        </w:rPr>
        <w:t xml:space="preserve"> samorząd powiatowy po zawarciu umów z Funduszem na „wniosek” i „wystąpienie” jest zobowiązany prowadzić dla każdej umowy rachunek bankowy wydzielony dla środków PFRON oraz prowadzić ewidencję księgową w sposób umożliwiający jednoznaczne określenie przeznaczenia kwot przekazywanych przez Fundusz w ramach realizacji programu.</w:t>
      </w:r>
    </w:p>
    <w:p w14:paraId="362BBD88" w14:textId="77777777" w:rsidR="00F22150" w:rsidRDefault="00F22150" w:rsidP="00A7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2D5EF" w14:textId="77777777" w:rsidR="00270410" w:rsidRPr="00270410" w:rsidRDefault="00270410" w:rsidP="002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0410" w:rsidRPr="00270410" w:rsidSect="002F44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F50FB" w14:textId="77777777" w:rsidR="001F3A03" w:rsidRDefault="001F3A03" w:rsidP="00F2537E">
      <w:pPr>
        <w:spacing w:after="0" w:line="240" w:lineRule="auto"/>
      </w:pPr>
      <w:r>
        <w:separator/>
      </w:r>
    </w:p>
  </w:endnote>
  <w:endnote w:type="continuationSeparator" w:id="0">
    <w:p w14:paraId="3A1DC5F5" w14:textId="77777777" w:rsidR="001F3A03" w:rsidRDefault="001F3A03" w:rsidP="00F2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DC2D0" w14:textId="77777777" w:rsidR="001F3A03" w:rsidRDefault="001F3A03" w:rsidP="00F2537E">
      <w:pPr>
        <w:spacing w:after="0" w:line="240" w:lineRule="auto"/>
      </w:pPr>
      <w:r>
        <w:separator/>
      </w:r>
    </w:p>
  </w:footnote>
  <w:footnote w:type="continuationSeparator" w:id="0">
    <w:p w14:paraId="277EF844" w14:textId="77777777" w:rsidR="001F3A03" w:rsidRDefault="001F3A03" w:rsidP="00F25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1546"/>
    <w:multiLevelType w:val="hybridMultilevel"/>
    <w:tmpl w:val="FFA853B0"/>
    <w:lvl w:ilvl="0" w:tplc="B02C24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D51AE1"/>
    <w:multiLevelType w:val="hybridMultilevel"/>
    <w:tmpl w:val="74F07B9A"/>
    <w:lvl w:ilvl="0" w:tplc="B2A85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B95A4A"/>
    <w:multiLevelType w:val="hybridMultilevel"/>
    <w:tmpl w:val="7E82E74A"/>
    <w:lvl w:ilvl="0" w:tplc="CD68B2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6D1534"/>
    <w:multiLevelType w:val="hybridMultilevel"/>
    <w:tmpl w:val="84B82966"/>
    <w:lvl w:ilvl="0" w:tplc="F2BA6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332D28"/>
    <w:multiLevelType w:val="hybridMultilevel"/>
    <w:tmpl w:val="078E309A"/>
    <w:lvl w:ilvl="0" w:tplc="CA7EE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334B4D"/>
    <w:multiLevelType w:val="hybridMultilevel"/>
    <w:tmpl w:val="D1B0C8D6"/>
    <w:lvl w:ilvl="0" w:tplc="9A5C2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B305B0"/>
    <w:multiLevelType w:val="hybridMultilevel"/>
    <w:tmpl w:val="F87438E2"/>
    <w:lvl w:ilvl="0" w:tplc="BD48F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F85CD0"/>
    <w:multiLevelType w:val="multilevel"/>
    <w:tmpl w:val="E352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70654"/>
    <w:multiLevelType w:val="hybridMultilevel"/>
    <w:tmpl w:val="C8BA2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2464"/>
    <w:multiLevelType w:val="hybridMultilevel"/>
    <w:tmpl w:val="74D470B0"/>
    <w:lvl w:ilvl="0" w:tplc="BC3E1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9B3814"/>
    <w:multiLevelType w:val="hybridMultilevel"/>
    <w:tmpl w:val="455C4668"/>
    <w:lvl w:ilvl="0" w:tplc="DADA9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4A02B6"/>
    <w:multiLevelType w:val="hybridMultilevel"/>
    <w:tmpl w:val="546C1328"/>
    <w:lvl w:ilvl="0" w:tplc="67AC88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F47872"/>
    <w:multiLevelType w:val="hybridMultilevel"/>
    <w:tmpl w:val="7BC6E120"/>
    <w:lvl w:ilvl="0" w:tplc="C8DC1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9F4DE8"/>
    <w:multiLevelType w:val="hybridMultilevel"/>
    <w:tmpl w:val="6110F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02F99"/>
    <w:multiLevelType w:val="hybridMultilevel"/>
    <w:tmpl w:val="574EB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10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98"/>
    <w:rsid w:val="000070B7"/>
    <w:rsid w:val="00016249"/>
    <w:rsid w:val="0005699B"/>
    <w:rsid w:val="000818F7"/>
    <w:rsid w:val="00082036"/>
    <w:rsid w:val="000B0403"/>
    <w:rsid w:val="000C53A2"/>
    <w:rsid w:val="000D0353"/>
    <w:rsid w:val="00124B77"/>
    <w:rsid w:val="00157E14"/>
    <w:rsid w:val="00163E38"/>
    <w:rsid w:val="001925C9"/>
    <w:rsid w:val="001A6FE3"/>
    <w:rsid w:val="001C708F"/>
    <w:rsid w:val="001E3CC4"/>
    <w:rsid w:val="001F3A03"/>
    <w:rsid w:val="00215CCC"/>
    <w:rsid w:val="00222B9B"/>
    <w:rsid w:val="002359FC"/>
    <w:rsid w:val="00243609"/>
    <w:rsid w:val="0025465F"/>
    <w:rsid w:val="0026242C"/>
    <w:rsid w:val="00263FB0"/>
    <w:rsid w:val="00270410"/>
    <w:rsid w:val="00272074"/>
    <w:rsid w:val="002736E3"/>
    <w:rsid w:val="00282452"/>
    <w:rsid w:val="00286A32"/>
    <w:rsid w:val="0028764E"/>
    <w:rsid w:val="00287C92"/>
    <w:rsid w:val="00297320"/>
    <w:rsid w:val="002C2F54"/>
    <w:rsid w:val="002C4B89"/>
    <w:rsid w:val="002D374C"/>
    <w:rsid w:val="002E4D05"/>
    <w:rsid w:val="002F4414"/>
    <w:rsid w:val="0030054A"/>
    <w:rsid w:val="00330BAB"/>
    <w:rsid w:val="003476B6"/>
    <w:rsid w:val="003549D2"/>
    <w:rsid w:val="00361F4B"/>
    <w:rsid w:val="003720B9"/>
    <w:rsid w:val="003929DF"/>
    <w:rsid w:val="003C16EE"/>
    <w:rsid w:val="003D1AF2"/>
    <w:rsid w:val="003F2F64"/>
    <w:rsid w:val="003F67D3"/>
    <w:rsid w:val="003F7C57"/>
    <w:rsid w:val="004013B9"/>
    <w:rsid w:val="00401882"/>
    <w:rsid w:val="0040269D"/>
    <w:rsid w:val="00410AD7"/>
    <w:rsid w:val="00431768"/>
    <w:rsid w:val="00436B22"/>
    <w:rsid w:val="00440CAC"/>
    <w:rsid w:val="0046736B"/>
    <w:rsid w:val="004830EA"/>
    <w:rsid w:val="004D2AFA"/>
    <w:rsid w:val="004D50BB"/>
    <w:rsid w:val="00503103"/>
    <w:rsid w:val="00503875"/>
    <w:rsid w:val="00507758"/>
    <w:rsid w:val="00521163"/>
    <w:rsid w:val="0052273D"/>
    <w:rsid w:val="00583B08"/>
    <w:rsid w:val="005D405F"/>
    <w:rsid w:val="00641D55"/>
    <w:rsid w:val="00655BA8"/>
    <w:rsid w:val="00673654"/>
    <w:rsid w:val="00685C25"/>
    <w:rsid w:val="006C2786"/>
    <w:rsid w:val="006C3FE3"/>
    <w:rsid w:val="006D060B"/>
    <w:rsid w:val="006D7610"/>
    <w:rsid w:val="006E352D"/>
    <w:rsid w:val="00713761"/>
    <w:rsid w:val="0072165C"/>
    <w:rsid w:val="007435C0"/>
    <w:rsid w:val="00763D7C"/>
    <w:rsid w:val="00767D3C"/>
    <w:rsid w:val="0078787E"/>
    <w:rsid w:val="007A625F"/>
    <w:rsid w:val="007B22BE"/>
    <w:rsid w:val="007C0DB0"/>
    <w:rsid w:val="007D2222"/>
    <w:rsid w:val="007F71D7"/>
    <w:rsid w:val="00815F6F"/>
    <w:rsid w:val="00824975"/>
    <w:rsid w:val="00842398"/>
    <w:rsid w:val="00877DB0"/>
    <w:rsid w:val="008C3EED"/>
    <w:rsid w:val="008C4F1C"/>
    <w:rsid w:val="008C6666"/>
    <w:rsid w:val="008C6D09"/>
    <w:rsid w:val="008D6DDA"/>
    <w:rsid w:val="008F4290"/>
    <w:rsid w:val="009108C1"/>
    <w:rsid w:val="00942CBE"/>
    <w:rsid w:val="0094654A"/>
    <w:rsid w:val="009561A5"/>
    <w:rsid w:val="00977CF9"/>
    <w:rsid w:val="009A2AE8"/>
    <w:rsid w:val="009B1F3D"/>
    <w:rsid w:val="009B2A0D"/>
    <w:rsid w:val="009B3DDD"/>
    <w:rsid w:val="009C67AF"/>
    <w:rsid w:val="009F6875"/>
    <w:rsid w:val="00A22F2D"/>
    <w:rsid w:val="00A25E4D"/>
    <w:rsid w:val="00A5019A"/>
    <w:rsid w:val="00A61CBB"/>
    <w:rsid w:val="00A77273"/>
    <w:rsid w:val="00A807F2"/>
    <w:rsid w:val="00A91465"/>
    <w:rsid w:val="00AB7820"/>
    <w:rsid w:val="00AF633D"/>
    <w:rsid w:val="00AF64E2"/>
    <w:rsid w:val="00B35407"/>
    <w:rsid w:val="00BB73A6"/>
    <w:rsid w:val="00BC2BF6"/>
    <w:rsid w:val="00BE02F0"/>
    <w:rsid w:val="00BE5A4A"/>
    <w:rsid w:val="00C24FA8"/>
    <w:rsid w:val="00C62110"/>
    <w:rsid w:val="00CA66CA"/>
    <w:rsid w:val="00CA6B88"/>
    <w:rsid w:val="00CD2C7F"/>
    <w:rsid w:val="00CD3FC2"/>
    <w:rsid w:val="00CD68BC"/>
    <w:rsid w:val="00CE085E"/>
    <w:rsid w:val="00D0541E"/>
    <w:rsid w:val="00D311D1"/>
    <w:rsid w:val="00D76FE4"/>
    <w:rsid w:val="00DD12E5"/>
    <w:rsid w:val="00DE1CB3"/>
    <w:rsid w:val="00DF7EEE"/>
    <w:rsid w:val="00E27D4C"/>
    <w:rsid w:val="00E3656D"/>
    <w:rsid w:val="00E46CCA"/>
    <w:rsid w:val="00E570DF"/>
    <w:rsid w:val="00E70E1D"/>
    <w:rsid w:val="00E73D60"/>
    <w:rsid w:val="00E81810"/>
    <w:rsid w:val="00E8219C"/>
    <w:rsid w:val="00ED2FCE"/>
    <w:rsid w:val="00ED6E58"/>
    <w:rsid w:val="00F12EFA"/>
    <w:rsid w:val="00F167B2"/>
    <w:rsid w:val="00F22150"/>
    <w:rsid w:val="00F2537E"/>
    <w:rsid w:val="00F739BF"/>
    <w:rsid w:val="00FB24EE"/>
    <w:rsid w:val="00FB2F73"/>
    <w:rsid w:val="00FC7BAC"/>
    <w:rsid w:val="00FD4FA1"/>
    <w:rsid w:val="00FE0BFE"/>
    <w:rsid w:val="00FE10B7"/>
    <w:rsid w:val="00FE4369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C026"/>
  <w15:docId w15:val="{C4373EDB-D4D7-4577-A51C-374E1A1F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05F"/>
  </w:style>
  <w:style w:type="paragraph" w:styleId="Nagwek1">
    <w:name w:val="heading 1"/>
    <w:basedOn w:val="Normalny"/>
    <w:next w:val="Normalny"/>
    <w:link w:val="Nagwek1Znak"/>
    <w:uiPriority w:val="9"/>
    <w:qFormat/>
    <w:rsid w:val="009465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F22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D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53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537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537E"/>
    <w:rPr>
      <w:vertAlign w:val="superscript"/>
    </w:rPr>
  </w:style>
  <w:style w:type="character" w:customStyle="1" w:styleId="apple-style-span">
    <w:name w:val="apple-style-span"/>
    <w:basedOn w:val="Domylnaczcionkaakapitu"/>
    <w:rsid w:val="008C4F1C"/>
  </w:style>
  <w:style w:type="paragraph" w:styleId="Tekstdymka">
    <w:name w:val="Balloon Text"/>
    <w:basedOn w:val="Normalny"/>
    <w:link w:val="TekstdymkaZnak"/>
    <w:uiPriority w:val="99"/>
    <w:semiHidden/>
    <w:unhideWhenUsed/>
    <w:rsid w:val="00FB2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F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F2215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C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5C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5CC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4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35C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435C0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10AD7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10A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465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48CA-E5B3-4F8A-813C-907D4524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Daria Kordylak</cp:lastModifiedBy>
  <cp:revision>9</cp:revision>
  <cp:lastPrinted>2025-12-17T11:36:00Z</cp:lastPrinted>
  <dcterms:created xsi:type="dcterms:W3CDTF">2025-12-17T11:34:00Z</dcterms:created>
  <dcterms:modified xsi:type="dcterms:W3CDTF">2025-12-19T11:43:00Z</dcterms:modified>
</cp:coreProperties>
</file>