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01F2BE" w14:textId="46F30D82" w:rsidR="00557D19" w:rsidRDefault="00F7435E" w:rsidP="00BC6F5F">
      <w:pPr>
        <w:pStyle w:val="Standard"/>
        <w:spacing w:after="0" w:line="360" w:lineRule="auto"/>
      </w:pPr>
      <w:r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         </w:t>
      </w:r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6E356D">
        <w:rPr>
          <w:rFonts w:ascii="Calibri" w:hAnsi="Calibri" w:cs="Calibri"/>
          <w:b/>
          <w:sz w:val="32"/>
          <w:szCs w:val="32"/>
        </w:rPr>
        <w:t>Uchwała Nr XVI/112</w:t>
      </w:r>
      <w:bookmarkStart w:id="0" w:name="_GoBack"/>
      <w:bookmarkEnd w:id="0"/>
      <w:r>
        <w:rPr>
          <w:rFonts w:ascii="Calibri" w:hAnsi="Calibri" w:cs="Calibri"/>
          <w:b/>
          <w:sz w:val="32"/>
          <w:szCs w:val="32"/>
        </w:rPr>
        <w:t>/2026</w:t>
      </w:r>
    </w:p>
    <w:p w14:paraId="38CA45B4" w14:textId="77777777" w:rsidR="00557D19" w:rsidRDefault="00F7435E" w:rsidP="00BC6F5F">
      <w:pPr>
        <w:pStyle w:val="Tytu"/>
        <w:spacing w:line="360" w:lineRule="auto"/>
        <w:jc w:val="center"/>
      </w:pPr>
      <w:r>
        <w:rPr>
          <w:rFonts w:ascii="Calibri" w:hAnsi="Calibri" w:cs="Calibri"/>
          <w:sz w:val="32"/>
          <w:szCs w:val="32"/>
        </w:rPr>
        <w:t xml:space="preserve">Rady Powiatu w Radziejowie </w:t>
      </w:r>
      <w:r>
        <w:rPr>
          <w:rFonts w:ascii="Calibri" w:hAnsi="Calibri" w:cs="Calibri"/>
          <w:sz w:val="32"/>
          <w:szCs w:val="32"/>
        </w:rPr>
        <w:br/>
        <w:t>z dnia 26 marca 2026 r.</w:t>
      </w:r>
    </w:p>
    <w:p w14:paraId="42E0ECC6" w14:textId="77777777" w:rsidR="00557D19" w:rsidRDefault="00F7435E" w:rsidP="00BC6F5F">
      <w:pPr>
        <w:pStyle w:val="Nagwek1"/>
        <w:spacing w:after="0"/>
        <w:ind w:left="0"/>
        <w:jc w:val="left"/>
      </w:pPr>
      <w:r>
        <w:rPr>
          <w:sz w:val="28"/>
        </w:rPr>
        <w:t>w sprawie określenia zadań i wysokości środków Państwowego Funduszu Rehabilitacji Osób Niepełnosprawnych w 2026 r.</w:t>
      </w:r>
    </w:p>
    <w:p w14:paraId="49E82E5D" w14:textId="5047B8FB" w:rsidR="00557D19" w:rsidRDefault="00F7435E" w:rsidP="00BC6F5F">
      <w:pPr>
        <w:pStyle w:val="Standard"/>
        <w:spacing w:after="0" w:line="360" w:lineRule="auto"/>
        <w:ind w:right="143" w:firstLine="605"/>
      </w:pPr>
      <w:r>
        <w:rPr>
          <w:rFonts w:ascii="Calibri" w:hAnsi="Calibri" w:cs="Calibri"/>
          <w:sz w:val="24"/>
          <w:szCs w:val="24"/>
        </w:rPr>
        <w:t xml:space="preserve">Na podstawie art. 12 pkt 11 ustawy z dnia 5 czerwca 1998 r. o samorządzie powiatowym </w:t>
      </w:r>
      <w:r>
        <w:rPr>
          <w:rFonts w:ascii="Calibri" w:hAnsi="Calibri" w:cs="Calibri"/>
          <w:sz w:val="24"/>
          <w:szCs w:val="24"/>
        </w:rPr>
        <w:br/>
        <w:t xml:space="preserve">(Dz. U. z 2025r., poz. 1684), art. 35 a ust. 3 ustawy z dnia 27 sierpnia 1997 r. o rehabilitacji zawodowej i społecznej oraz zatrudnianiu osób niepełnosprawnych </w:t>
      </w:r>
      <w:r>
        <w:rPr>
          <w:rFonts w:ascii="Calibri" w:hAnsi="Calibri" w:cs="Calibri"/>
          <w:sz w:val="24"/>
          <w:szCs w:val="24"/>
        </w:rPr>
        <w:br/>
        <w:t>(Dz. U. z 2025 r., poz. 913 z późn.zm</w:t>
      </w:r>
      <w:r>
        <w:rPr>
          <w:rStyle w:val="Odwoanieprzypisudolnego"/>
        </w:rPr>
        <w:footnoteReference w:id="1"/>
      </w:r>
      <w:r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  <w:vertAlign w:val="subscript"/>
        </w:rPr>
        <w:t>,</w:t>
      </w:r>
      <w:r>
        <w:rPr>
          <w:rFonts w:ascii="Calibri" w:hAnsi="Calibri" w:cs="Calibri"/>
          <w:sz w:val="24"/>
          <w:szCs w:val="24"/>
        </w:rPr>
        <w:t xml:space="preserve">§ 2 Rozporządzenia Ministra Pracy i Polityki Społecznej </w:t>
      </w:r>
      <w:r>
        <w:rPr>
          <w:rFonts w:ascii="Calibri" w:hAnsi="Calibri" w:cs="Calibri"/>
          <w:sz w:val="24"/>
          <w:szCs w:val="24"/>
        </w:rPr>
        <w:br/>
        <w:t xml:space="preserve">z dnia 25 czerwca 2002 r. w sprawie określenia rodzajów zadań powiatu, które mogą </w:t>
      </w:r>
      <w:r>
        <w:rPr>
          <w:rFonts w:ascii="Calibri" w:hAnsi="Calibri" w:cs="Calibri"/>
          <w:sz w:val="24"/>
          <w:szCs w:val="24"/>
        </w:rPr>
        <w:br/>
        <w:t xml:space="preserve">być finansowane ze środków Państwowego Funduszu Rehabilitacji Osób Niepełnosprawnych </w:t>
      </w:r>
      <w:r>
        <w:rPr>
          <w:rFonts w:ascii="Calibri" w:hAnsi="Calibri" w:cs="Calibri"/>
          <w:sz w:val="24"/>
          <w:szCs w:val="24"/>
        </w:rPr>
        <w:br/>
        <w:t xml:space="preserve">(Dz. U. z 2015 r. poz. 926 z </w:t>
      </w:r>
      <w:proofErr w:type="spellStart"/>
      <w:r>
        <w:rPr>
          <w:rFonts w:ascii="Calibri" w:hAnsi="Calibri" w:cs="Calibri"/>
          <w:sz w:val="24"/>
          <w:szCs w:val="24"/>
        </w:rPr>
        <w:t>późn</w:t>
      </w:r>
      <w:proofErr w:type="spellEnd"/>
      <w:r>
        <w:rPr>
          <w:rFonts w:ascii="Calibri" w:hAnsi="Calibri" w:cs="Calibri"/>
          <w:sz w:val="24"/>
          <w:szCs w:val="24"/>
        </w:rPr>
        <w:t>. zm.</w:t>
      </w:r>
      <w:r>
        <w:rPr>
          <w:rStyle w:val="Odwoanieprzypisudolnego"/>
        </w:rPr>
        <w:footnoteReference w:id="2"/>
      </w:r>
      <w:r>
        <w:rPr>
          <w:rFonts w:ascii="Calibri" w:hAnsi="Calibri" w:cs="Calibri"/>
          <w:sz w:val="24"/>
          <w:szCs w:val="24"/>
        </w:rPr>
        <w:t>) uchwala się, co następuje:</w:t>
      </w:r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b/>
          <w:bCs/>
          <w:sz w:val="24"/>
          <w:szCs w:val="24"/>
        </w:rPr>
        <w:t>§1.</w:t>
      </w:r>
      <w:r>
        <w:rPr>
          <w:rFonts w:ascii="Calibri" w:hAnsi="Calibri" w:cs="Calibri"/>
          <w:sz w:val="24"/>
          <w:szCs w:val="24"/>
        </w:rPr>
        <w:t xml:space="preserve"> Określa się zadania i wysokość środków Państwowego Funduszu Rehabilitacji Osób Niepełnosprawnych w roku 2026 według załącznika nr 1 do niniejszej uchwały.</w:t>
      </w:r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b/>
          <w:bCs/>
          <w:sz w:val="24"/>
          <w:szCs w:val="24"/>
        </w:rPr>
        <w:t>§2.</w:t>
      </w:r>
      <w:r>
        <w:rPr>
          <w:rFonts w:ascii="Calibri" w:hAnsi="Calibri" w:cs="Calibri"/>
          <w:sz w:val="24"/>
          <w:szCs w:val="24"/>
        </w:rPr>
        <w:t xml:space="preserve"> Wykonanie uchwały powierza się Zarządowi Powiatu.</w:t>
      </w:r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b/>
          <w:bCs/>
          <w:sz w:val="24"/>
          <w:szCs w:val="24"/>
        </w:rPr>
        <w:t>§3.</w:t>
      </w:r>
      <w:r>
        <w:rPr>
          <w:rFonts w:ascii="Calibri" w:hAnsi="Calibri" w:cs="Calibri"/>
          <w:sz w:val="24"/>
          <w:szCs w:val="24"/>
        </w:rPr>
        <w:t xml:space="preserve"> 1. Uchwała wchodzi w życie z dniem podjęcia.</w:t>
      </w:r>
      <w:r>
        <w:rPr>
          <w:rFonts w:ascii="Calibri" w:hAnsi="Calibri" w:cs="Calibri"/>
          <w:sz w:val="24"/>
          <w:szCs w:val="24"/>
        </w:rPr>
        <w:br/>
        <w:t>2. Uchwała podlega poddaniu do publicznej wiadomości poprzez ogłoszenie</w:t>
      </w:r>
      <w:r>
        <w:rPr>
          <w:rFonts w:ascii="Calibri" w:hAnsi="Calibri" w:cs="Calibri"/>
          <w:sz w:val="24"/>
          <w:szCs w:val="24"/>
        </w:rPr>
        <w:br/>
        <w:t xml:space="preserve"> w Biuletynie Informacji Publicznej Starostwa Powiatowego w Radziejowie.</w:t>
      </w:r>
    </w:p>
    <w:p w14:paraId="6B4775BB" w14:textId="77777777" w:rsidR="00557D19" w:rsidRDefault="00557D19" w:rsidP="00BC6F5F">
      <w:pPr>
        <w:pStyle w:val="Standard"/>
        <w:spacing w:after="0" w:line="360" w:lineRule="auto"/>
        <w:ind w:right="143"/>
        <w:rPr>
          <w:rFonts w:ascii="Calibri" w:hAnsi="Calibri" w:cs="Calibri"/>
          <w:sz w:val="24"/>
          <w:szCs w:val="24"/>
        </w:rPr>
      </w:pPr>
    </w:p>
    <w:p w14:paraId="2F7C7FDF" w14:textId="77777777" w:rsidR="00557D19" w:rsidRDefault="00557D19" w:rsidP="00BC6F5F">
      <w:pPr>
        <w:pStyle w:val="Standard"/>
        <w:spacing w:after="0" w:line="360" w:lineRule="auto"/>
        <w:ind w:right="143"/>
        <w:rPr>
          <w:rFonts w:ascii="Calibri" w:hAnsi="Calibri" w:cs="Calibri"/>
          <w:sz w:val="24"/>
          <w:szCs w:val="24"/>
        </w:rPr>
      </w:pPr>
    </w:p>
    <w:p w14:paraId="2FAAA766" w14:textId="77777777" w:rsidR="00557D19" w:rsidRDefault="00557D19">
      <w:pPr>
        <w:pStyle w:val="Nagwek1"/>
        <w:spacing w:after="0"/>
        <w:rPr>
          <w:sz w:val="28"/>
        </w:rPr>
      </w:pPr>
    </w:p>
    <w:p w14:paraId="40E4BCE3" w14:textId="77777777" w:rsidR="00557D19" w:rsidRDefault="00557D19">
      <w:pPr>
        <w:pStyle w:val="Standard"/>
        <w:rPr>
          <w:rFonts w:ascii="Calibri" w:hAnsi="Calibri" w:cs="Calibri"/>
          <w:b/>
          <w:bCs/>
          <w:sz w:val="28"/>
          <w:szCs w:val="24"/>
        </w:rPr>
      </w:pPr>
    </w:p>
    <w:p w14:paraId="04A2EAA0" w14:textId="77777777" w:rsidR="00F7435E" w:rsidRDefault="00F7435E">
      <w:pPr>
        <w:pStyle w:val="Standard"/>
        <w:rPr>
          <w:rFonts w:ascii="Calibri" w:hAnsi="Calibri" w:cs="Calibri"/>
          <w:b/>
          <w:bCs/>
          <w:sz w:val="28"/>
          <w:szCs w:val="24"/>
        </w:rPr>
      </w:pPr>
    </w:p>
    <w:p w14:paraId="222F1939" w14:textId="77777777" w:rsidR="00557D19" w:rsidRDefault="00F7435E" w:rsidP="00BC6F5F">
      <w:pPr>
        <w:pStyle w:val="Nagwek1"/>
        <w:pageBreakBefore/>
        <w:spacing w:after="0"/>
      </w:pPr>
      <w:r>
        <w:rPr>
          <w:sz w:val="28"/>
        </w:rPr>
        <w:lastRenderedPageBreak/>
        <w:t>Uzasadnienie</w:t>
      </w:r>
    </w:p>
    <w:p w14:paraId="03E76180" w14:textId="0071B7D8" w:rsidR="00557D19" w:rsidRDefault="00F7435E">
      <w:pPr>
        <w:pStyle w:val="Standard"/>
        <w:spacing w:after="0" w:line="360" w:lineRule="auto"/>
        <w:ind w:right="194" w:firstLine="709"/>
      </w:pPr>
      <w:r>
        <w:rPr>
          <w:rFonts w:ascii="Calibri" w:hAnsi="Calibri" w:cs="Calibri"/>
          <w:sz w:val="24"/>
          <w:szCs w:val="24"/>
        </w:rPr>
        <w:t xml:space="preserve">Zgodnie z Ustawą z dnia 27 sierpnia 1997 r. o rehabilitacji zawodowej i społecznej </w:t>
      </w:r>
      <w:r>
        <w:rPr>
          <w:rFonts w:ascii="Calibri" w:hAnsi="Calibri" w:cs="Calibri"/>
          <w:sz w:val="24"/>
          <w:szCs w:val="24"/>
        </w:rPr>
        <w:br/>
        <w:t xml:space="preserve">oraz zatrudnianiu osób niepełnosprawnych (Dz. U. z 2025 r., poz. 913z </w:t>
      </w:r>
      <w:proofErr w:type="spellStart"/>
      <w:r>
        <w:rPr>
          <w:rFonts w:ascii="Calibri" w:hAnsi="Calibri" w:cs="Calibri"/>
          <w:sz w:val="24"/>
          <w:szCs w:val="24"/>
        </w:rPr>
        <w:t>późn</w:t>
      </w:r>
      <w:bookmarkStart w:id="1" w:name="Bookmark"/>
      <w:bookmarkEnd w:id="1"/>
      <w:proofErr w:type="spellEnd"/>
      <w:r w:rsidR="00BC6F5F">
        <w:rPr>
          <w:rFonts w:ascii="Calibri" w:hAnsi="Calibri" w:cs="Calibri"/>
          <w:sz w:val="24"/>
          <w:szCs w:val="24"/>
        </w:rPr>
        <w:t xml:space="preserve">. zm.) </w:t>
      </w:r>
      <w:r>
        <w:rPr>
          <w:rFonts w:ascii="Calibri" w:hAnsi="Calibri" w:cs="Calibri"/>
          <w:sz w:val="24"/>
          <w:szCs w:val="24"/>
        </w:rPr>
        <w:t>Państwowy Fundusz Rehabilitacji Osób Niepełnosprawnych w dniu 11 lutego 2026r. dokonał podziału środków przewidzianych w plani</w:t>
      </w:r>
      <w:r w:rsidR="00BC6F5F">
        <w:rPr>
          <w:rFonts w:ascii="Calibri" w:hAnsi="Calibri" w:cs="Calibri"/>
          <w:sz w:val="24"/>
          <w:szCs w:val="24"/>
        </w:rPr>
        <w:t>e finansowym PFRON na rok 2026</w:t>
      </w:r>
      <w:r>
        <w:rPr>
          <w:rFonts w:ascii="Calibri" w:hAnsi="Calibri" w:cs="Calibri"/>
          <w:sz w:val="24"/>
          <w:szCs w:val="24"/>
        </w:rPr>
        <w:t xml:space="preserve"> z przeznaczeniem na realizację działań na rzecz osób niepełnosprawnych, należących do kompetencji powiatu.</w:t>
      </w:r>
    </w:p>
    <w:p w14:paraId="5E940B0B" w14:textId="2E3EF38A" w:rsidR="00557D19" w:rsidRDefault="00F7435E">
      <w:pPr>
        <w:pStyle w:val="Standard"/>
        <w:spacing w:after="0" w:line="360" w:lineRule="auto"/>
        <w:ind w:right="194" w:firstLine="709"/>
      </w:pPr>
      <w:r>
        <w:rPr>
          <w:rFonts w:ascii="Calibri" w:hAnsi="Calibri" w:cs="Calibri"/>
          <w:sz w:val="24"/>
          <w:szCs w:val="24"/>
        </w:rPr>
        <w:t xml:space="preserve">Biorąc pod uwagę wysokość środków otrzymanych z Państwowego Funduszu Rehabilitacji Osób Niepełnosprawnych Powiatowa Społeczna Rada do Spraw Osób Niepełnosprawnych </w:t>
      </w:r>
      <w:r>
        <w:rPr>
          <w:rFonts w:ascii="Calibri" w:hAnsi="Calibri" w:cs="Calibri"/>
          <w:sz w:val="24"/>
          <w:szCs w:val="24"/>
        </w:rPr>
        <w:br/>
        <w:t xml:space="preserve">w Radziejowie w dniu 26.02.2026 roku wyraziła pozytywną opinię, </w:t>
      </w:r>
      <w:r>
        <w:rPr>
          <w:rFonts w:ascii="Calibri" w:hAnsi="Calibri" w:cs="Calibri"/>
          <w:sz w:val="24"/>
          <w:szCs w:val="24"/>
        </w:rPr>
        <w:br/>
        <w:t>co do podziału środków w 2026 roku przedstawionego w załączniku nr 1 do niniejszej uchwały.</w:t>
      </w:r>
    </w:p>
    <w:p w14:paraId="707890E4" w14:textId="77777777" w:rsidR="00557D19" w:rsidRDefault="00557D19">
      <w:pPr>
        <w:pStyle w:val="Standard"/>
        <w:spacing w:after="0" w:line="360" w:lineRule="auto"/>
        <w:ind w:left="6663"/>
        <w:rPr>
          <w:rFonts w:ascii="Calibri" w:hAnsi="Calibri" w:cs="Calibri"/>
          <w:sz w:val="24"/>
          <w:szCs w:val="24"/>
        </w:rPr>
      </w:pPr>
    </w:p>
    <w:p w14:paraId="5C5B6A3F" w14:textId="77777777" w:rsidR="00557D19" w:rsidRDefault="00557D19">
      <w:pPr>
        <w:pStyle w:val="Standard"/>
        <w:spacing w:after="0" w:line="360" w:lineRule="auto"/>
        <w:ind w:left="6663"/>
        <w:rPr>
          <w:rFonts w:ascii="Calibri" w:hAnsi="Calibri" w:cs="Calibri"/>
          <w:sz w:val="24"/>
          <w:szCs w:val="24"/>
        </w:rPr>
      </w:pPr>
    </w:p>
    <w:p w14:paraId="3A07D09F" w14:textId="77777777" w:rsidR="00557D19" w:rsidRDefault="00557D19">
      <w:pPr>
        <w:pStyle w:val="Standard"/>
        <w:spacing w:after="0" w:line="360" w:lineRule="auto"/>
        <w:ind w:left="6663"/>
        <w:rPr>
          <w:rFonts w:ascii="Calibri" w:hAnsi="Calibri" w:cs="Calibri"/>
          <w:sz w:val="24"/>
          <w:szCs w:val="24"/>
        </w:rPr>
      </w:pPr>
    </w:p>
    <w:p w14:paraId="58DB4684" w14:textId="77777777" w:rsidR="00557D19" w:rsidRDefault="00557D19">
      <w:pPr>
        <w:pStyle w:val="Standard"/>
        <w:spacing w:after="0" w:line="360" w:lineRule="auto"/>
        <w:ind w:left="6663"/>
        <w:rPr>
          <w:rFonts w:ascii="Calibri" w:hAnsi="Calibri" w:cs="Calibri"/>
          <w:sz w:val="24"/>
          <w:szCs w:val="24"/>
        </w:rPr>
      </w:pPr>
    </w:p>
    <w:p w14:paraId="6F2D1F3A" w14:textId="77777777" w:rsidR="00557D19" w:rsidRDefault="00557D19">
      <w:pPr>
        <w:pStyle w:val="Standard"/>
        <w:spacing w:after="0" w:line="360" w:lineRule="auto"/>
        <w:ind w:left="6663"/>
        <w:rPr>
          <w:rFonts w:ascii="Calibri" w:hAnsi="Calibri" w:cs="Calibri"/>
          <w:sz w:val="24"/>
          <w:szCs w:val="24"/>
        </w:rPr>
      </w:pPr>
    </w:p>
    <w:p w14:paraId="3113D5C7" w14:textId="77777777" w:rsidR="00557D19" w:rsidRDefault="00557D19">
      <w:pPr>
        <w:pStyle w:val="Standard"/>
        <w:spacing w:after="0" w:line="360" w:lineRule="auto"/>
        <w:ind w:left="6663"/>
        <w:rPr>
          <w:rFonts w:ascii="Calibri" w:hAnsi="Calibri" w:cs="Calibri"/>
          <w:sz w:val="24"/>
          <w:szCs w:val="24"/>
        </w:rPr>
      </w:pPr>
    </w:p>
    <w:p w14:paraId="60FD07BC" w14:textId="77777777" w:rsidR="00557D19" w:rsidRDefault="00557D19">
      <w:pPr>
        <w:pStyle w:val="Standard"/>
        <w:spacing w:after="0" w:line="360" w:lineRule="auto"/>
        <w:ind w:left="6663"/>
        <w:rPr>
          <w:rFonts w:ascii="Calibri" w:hAnsi="Calibri" w:cs="Calibri"/>
          <w:sz w:val="24"/>
          <w:szCs w:val="24"/>
        </w:rPr>
      </w:pPr>
    </w:p>
    <w:p w14:paraId="661EAC55" w14:textId="77777777" w:rsidR="00557D19" w:rsidRDefault="00557D19">
      <w:pPr>
        <w:pStyle w:val="Standard"/>
        <w:spacing w:after="0" w:line="360" w:lineRule="auto"/>
        <w:ind w:left="6663"/>
        <w:rPr>
          <w:rFonts w:ascii="Calibri" w:hAnsi="Calibri" w:cs="Calibri"/>
          <w:sz w:val="24"/>
          <w:szCs w:val="24"/>
        </w:rPr>
      </w:pPr>
    </w:p>
    <w:p w14:paraId="41C62E71" w14:textId="77777777" w:rsidR="00557D19" w:rsidRDefault="00557D19">
      <w:pPr>
        <w:pStyle w:val="Standard"/>
        <w:spacing w:after="0" w:line="360" w:lineRule="auto"/>
        <w:ind w:left="6663"/>
        <w:rPr>
          <w:rFonts w:ascii="Calibri" w:hAnsi="Calibri" w:cs="Calibri"/>
          <w:sz w:val="24"/>
          <w:szCs w:val="24"/>
        </w:rPr>
      </w:pPr>
    </w:p>
    <w:p w14:paraId="6AF07EAA" w14:textId="77777777" w:rsidR="00557D19" w:rsidRDefault="00557D19">
      <w:pPr>
        <w:pStyle w:val="Standard"/>
        <w:spacing w:after="0" w:line="360" w:lineRule="auto"/>
        <w:ind w:left="6663"/>
        <w:rPr>
          <w:rFonts w:ascii="Calibri" w:hAnsi="Calibri" w:cs="Calibri"/>
          <w:sz w:val="24"/>
          <w:szCs w:val="24"/>
        </w:rPr>
      </w:pPr>
    </w:p>
    <w:p w14:paraId="273822E4" w14:textId="77777777" w:rsidR="00557D19" w:rsidRDefault="00557D19">
      <w:pPr>
        <w:pStyle w:val="Standard"/>
        <w:spacing w:after="0" w:line="360" w:lineRule="auto"/>
        <w:ind w:left="6663"/>
        <w:rPr>
          <w:rFonts w:ascii="Calibri" w:hAnsi="Calibri" w:cs="Calibri"/>
          <w:sz w:val="24"/>
          <w:szCs w:val="24"/>
        </w:rPr>
      </w:pPr>
    </w:p>
    <w:p w14:paraId="2F9F444B" w14:textId="77777777" w:rsidR="00557D19" w:rsidRDefault="00557D19">
      <w:pPr>
        <w:pStyle w:val="Standard"/>
        <w:spacing w:after="0" w:line="360" w:lineRule="auto"/>
        <w:ind w:left="6663"/>
        <w:rPr>
          <w:rFonts w:ascii="Calibri" w:hAnsi="Calibri" w:cs="Calibri"/>
          <w:sz w:val="24"/>
          <w:szCs w:val="24"/>
        </w:rPr>
      </w:pPr>
    </w:p>
    <w:p w14:paraId="0C0BC552" w14:textId="77777777" w:rsidR="00557D19" w:rsidRDefault="00557D19">
      <w:pPr>
        <w:pStyle w:val="Standard"/>
        <w:spacing w:after="0" w:line="360" w:lineRule="auto"/>
        <w:ind w:left="6663"/>
        <w:rPr>
          <w:rFonts w:ascii="Calibri" w:hAnsi="Calibri" w:cs="Calibri"/>
          <w:sz w:val="24"/>
          <w:szCs w:val="24"/>
        </w:rPr>
      </w:pPr>
    </w:p>
    <w:p w14:paraId="3A9D869F" w14:textId="77777777" w:rsidR="00557D19" w:rsidRDefault="00557D19">
      <w:pPr>
        <w:pStyle w:val="Standard"/>
        <w:spacing w:after="0" w:line="360" w:lineRule="auto"/>
        <w:ind w:left="6663"/>
        <w:rPr>
          <w:rFonts w:ascii="Calibri" w:hAnsi="Calibri" w:cs="Calibri"/>
          <w:sz w:val="24"/>
          <w:szCs w:val="24"/>
        </w:rPr>
      </w:pPr>
    </w:p>
    <w:p w14:paraId="48426591" w14:textId="77777777" w:rsidR="00557D19" w:rsidRDefault="00557D19">
      <w:pPr>
        <w:pStyle w:val="Standard"/>
        <w:spacing w:after="0" w:line="360" w:lineRule="auto"/>
        <w:ind w:left="550" w:right="194" w:hanging="46"/>
        <w:jc w:val="both"/>
      </w:pPr>
    </w:p>
    <w:sectPr w:rsidR="00557D19">
      <w:pgSz w:w="11906" w:h="16838"/>
      <w:pgMar w:top="1373" w:right="1246" w:bottom="1444" w:left="83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EB75D8" w14:textId="77777777" w:rsidR="00ED345E" w:rsidRDefault="00ED345E">
      <w:r>
        <w:separator/>
      </w:r>
    </w:p>
  </w:endnote>
  <w:endnote w:type="continuationSeparator" w:id="0">
    <w:p w14:paraId="047D58B8" w14:textId="77777777" w:rsidR="00ED345E" w:rsidRDefault="00ED3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AF1E4F" w14:textId="77777777" w:rsidR="00ED345E" w:rsidRDefault="00ED345E">
      <w:r>
        <w:rPr>
          <w:color w:val="000000"/>
        </w:rPr>
        <w:separator/>
      </w:r>
    </w:p>
  </w:footnote>
  <w:footnote w:type="continuationSeparator" w:id="0">
    <w:p w14:paraId="49482D82" w14:textId="77777777" w:rsidR="00ED345E" w:rsidRDefault="00ED345E">
      <w:r>
        <w:continuationSeparator/>
      </w:r>
    </w:p>
  </w:footnote>
  <w:footnote w:id="1">
    <w:p w14:paraId="11333066" w14:textId="3BD04A52" w:rsidR="00F7435E" w:rsidRPr="00BC6F5F" w:rsidRDefault="00F7435E" w:rsidP="00F7435E">
      <w:pPr>
        <w:pStyle w:val="Standard"/>
        <w:spacing w:after="0"/>
        <w:rPr>
          <w:rFonts w:asciiTheme="minorHAnsi" w:hAnsiTheme="minorHAnsi" w:cstheme="minorHAnsi"/>
          <w:sz w:val="18"/>
          <w:szCs w:val="18"/>
        </w:rPr>
      </w:pPr>
      <w:r w:rsidRPr="00BC6F5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BC6F5F">
        <w:rPr>
          <w:rFonts w:asciiTheme="minorHAnsi" w:hAnsiTheme="minorHAnsi" w:cstheme="minorHAnsi"/>
          <w:sz w:val="18"/>
          <w:szCs w:val="18"/>
        </w:rPr>
        <w:t xml:space="preserve">Zmiany tekstu jednolitego wymienionej ustawy zostały ogłoszone w Dz.U. z 2025r., poz. 1301, 1665, 1746; z 2026r., </w:t>
      </w:r>
      <w:r w:rsidRPr="00BC6F5F">
        <w:rPr>
          <w:rFonts w:asciiTheme="minorHAnsi" w:hAnsiTheme="minorHAnsi" w:cstheme="minorHAnsi"/>
          <w:sz w:val="18"/>
          <w:szCs w:val="18"/>
        </w:rPr>
        <w:br/>
        <w:t>poz. 26</w:t>
      </w:r>
      <w:r w:rsidR="00BC6F5F" w:rsidRPr="00BC6F5F">
        <w:rPr>
          <w:rFonts w:asciiTheme="minorHAnsi" w:hAnsiTheme="minorHAnsi" w:cstheme="minorHAnsi"/>
          <w:sz w:val="18"/>
          <w:szCs w:val="18"/>
        </w:rPr>
        <w:t>;</w:t>
      </w:r>
    </w:p>
  </w:footnote>
  <w:footnote w:id="2">
    <w:p w14:paraId="73D463B0" w14:textId="17FD4F84" w:rsidR="00557D19" w:rsidRPr="00BC6F5F" w:rsidRDefault="00F7435E">
      <w:pPr>
        <w:pStyle w:val="Tekstprzypisudolnego"/>
        <w:rPr>
          <w:sz w:val="18"/>
          <w:szCs w:val="18"/>
        </w:rPr>
      </w:pPr>
      <w:r w:rsidRPr="00BC6F5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BC6F5F">
        <w:rPr>
          <w:rFonts w:asciiTheme="minorHAnsi" w:hAnsiTheme="minorHAnsi" w:cstheme="minorHAnsi"/>
          <w:sz w:val="18"/>
          <w:szCs w:val="18"/>
        </w:rPr>
        <w:t>Zmiany tekstu jednolitego wymienionego rozporządzenia zostały ogłoszone w Dz. U z 2019 r., poz. 1275</w:t>
      </w:r>
      <w:r w:rsidR="00BC6F5F" w:rsidRPr="00BC6F5F">
        <w:rPr>
          <w:rFonts w:ascii="Calibri" w:hAnsi="Calibri" w:cs="Calibri"/>
          <w:sz w:val="18"/>
          <w:szCs w:val="18"/>
        </w:rPr>
        <w:t>.</w:t>
      </w:r>
    </w:p>
    <w:p w14:paraId="36013E57" w14:textId="77777777" w:rsidR="00557D19" w:rsidRDefault="00557D19">
      <w:pPr>
        <w:pStyle w:val="Standard"/>
      </w:pPr>
    </w:p>
    <w:p w14:paraId="68C15C8E" w14:textId="77777777" w:rsidR="00F7435E" w:rsidRDefault="00F7435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92472"/>
    <w:multiLevelType w:val="multilevel"/>
    <w:tmpl w:val="DEC27D2E"/>
    <w:styleLink w:val="WWNum1"/>
    <w:lvl w:ilvl="0">
      <w:start w:val="1"/>
      <w:numFmt w:val="none"/>
      <w:lvlText w:val="%1"/>
      <w:lvlJc w:val="left"/>
      <w:pPr>
        <w:ind w:left="1052" w:firstLine="0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D19"/>
    <w:rsid w:val="00106234"/>
    <w:rsid w:val="00557D19"/>
    <w:rsid w:val="006E356D"/>
    <w:rsid w:val="007D417C"/>
    <w:rsid w:val="00BC6F5F"/>
    <w:rsid w:val="00ED345E"/>
    <w:rsid w:val="00F7435E"/>
    <w:rsid w:val="00F92BBB"/>
    <w:rsid w:val="00FF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577F4"/>
  <w15:docId w15:val="{26088349-9677-49F9-9303-BB27B749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uiPriority w:val="9"/>
    <w:qFormat/>
    <w:pPr>
      <w:keepLines/>
      <w:spacing w:after="421" w:line="360" w:lineRule="auto"/>
      <w:ind w:left="1052"/>
      <w:jc w:val="center"/>
      <w:outlineLvl w:val="0"/>
    </w:pPr>
    <w:rPr>
      <w:rFonts w:ascii="Calibri" w:hAnsi="Calibri" w:cs="Calibri"/>
      <w:b/>
      <w:bCs/>
      <w:color w:val="auto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49" w:lineRule="auto"/>
    </w:pPr>
    <w:rPr>
      <w:color w:val="000000"/>
      <w:sz w:val="22"/>
      <w:szCs w:val="22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3">
    <w:name w:val="Nagłówek3"/>
    <w:basedOn w:val="Standar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Standar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kstprzypisudolnego1">
    <w:name w:val="Tekst przypisu dolnego1"/>
    <w:basedOn w:val="Standard"/>
    <w:pPr>
      <w:suppressLineNumbers/>
      <w:ind w:left="283" w:hanging="283"/>
    </w:pPr>
    <w:rPr>
      <w:sz w:val="20"/>
      <w:szCs w:val="20"/>
    </w:rPr>
  </w:style>
  <w:style w:type="paragraph" w:styleId="Tekstprzypisudolnego">
    <w:name w:val="footnote text"/>
    <w:basedOn w:val="Standard"/>
    <w:pPr>
      <w:suppressLineNumbers/>
      <w:ind w:left="283" w:hanging="283"/>
    </w:pPr>
    <w:rPr>
      <w:sz w:val="20"/>
      <w:szCs w:val="20"/>
    </w:rPr>
  </w:style>
  <w:style w:type="paragraph" w:styleId="Tytu">
    <w:name w:val="Title"/>
    <w:basedOn w:val="Standard"/>
    <w:next w:val="Podtytu"/>
    <w:uiPriority w:val="10"/>
    <w:qFormat/>
    <w:pPr>
      <w:spacing w:after="0" w:line="240" w:lineRule="auto"/>
    </w:pPr>
    <w:rPr>
      <w:rFonts w:ascii="Calibri Light" w:hAnsi="Calibri Light"/>
      <w:b/>
      <w:bCs/>
      <w:color w:val="00000A"/>
      <w:spacing w:val="-10"/>
      <w:sz w:val="56"/>
      <w:szCs w:val="56"/>
    </w:rPr>
  </w:style>
  <w:style w:type="paragraph" w:styleId="Podtytu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  <w:rPr>
      <w:rFonts w:cs="Bookman Old Style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Heading1Char">
    <w:name w:val="Heading 1 Char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Odwoanieprzypisudolnego1">
    <w:name w:val="Odwołanie przypisu dolnego1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position w:val="0"/>
      <w:vertAlign w:val="superscript"/>
    </w:rPr>
  </w:style>
  <w:style w:type="character" w:customStyle="1" w:styleId="Odwoanieprzypisudolnego2">
    <w:name w:val="Odwołanie przypisu dolnego2"/>
    <w:rPr>
      <w:position w:val="0"/>
      <w:vertAlign w:val="superscript"/>
    </w:rPr>
  </w:style>
  <w:style w:type="character" w:customStyle="1" w:styleId="Odwoanieprzypisukocowego2">
    <w:name w:val="Odwołanie przypisu końcowego2"/>
    <w:rPr>
      <w:position w:val="0"/>
      <w:vertAlign w:val="superscript"/>
    </w:rPr>
  </w:style>
  <w:style w:type="character" w:styleId="Odwoanieprzypisudolnego">
    <w:name w:val="footnote reference"/>
    <w:rPr>
      <w:position w:val="0"/>
      <w:vertAlign w:val="superscript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TytuZnak">
    <w:name w:val="Tytuł Znak"/>
    <w:basedOn w:val="Domylnaczcionkaakapitu"/>
    <w:rPr>
      <w:rFonts w:ascii="Calibri Light" w:hAnsi="Calibri Light"/>
      <w:spacing w:val="-10"/>
      <w:kern w:val="3"/>
      <w:sz w:val="56"/>
      <w:szCs w:val="56"/>
      <w:lang w:eastAsia="ar-SA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Daria Kordylak</cp:lastModifiedBy>
  <cp:revision>4</cp:revision>
  <cp:lastPrinted>2026-03-05T10:19:00Z</cp:lastPrinted>
  <dcterms:created xsi:type="dcterms:W3CDTF">2026-03-12T09:17:00Z</dcterms:created>
  <dcterms:modified xsi:type="dcterms:W3CDTF">2026-03-18T08:34:00Z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