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587AC" w14:textId="3AD83343" w:rsidR="00AB0F34" w:rsidRPr="006D0196" w:rsidRDefault="00725007" w:rsidP="00725007">
      <w:pPr>
        <w:pStyle w:val="Standard"/>
        <w:spacing w:after="72" w:line="360" w:lineRule="auto"/>
        <w:ind w:left="6663"/>
        <w:rPr>
          <w:rFonts w:ascii="Calibri" w:hAnsi="Calibri" w:cs="Calibri"/>
          <w:sz w:val="18"/>
          <w:szCs w:val="24"/>
        </w:rPr>
      </w:pPr>
      <w:r w:rsidRPr="006D0196">
        <w:rPr>
          <w:rFonts w:ascii="Calibri" w:hAnsi="Calibri" w:cs="Calibri"/>
          <w:b/>
          <w:bCs/>
          <w:sz w:val="18"/>
          <w:szCs w:val="24"/>
        </w:rPr>
        <w:t xml:space="preserve"> </w:t>
      </w:r>
      <w:r w:rsidRPr="006D0196">
        <w:rPr>
          <w:rFonts w:ascii="Calibri" w:hAnsi="Calibri" w:cs="Calibri"/>
          <w:sz w:val="18"/>
          <w:szCs w:val="24"/>
        </w:rPr>
        <w:t>Załącznik nr 1</w:t>
      </w:r>
    </w:p>
    <w:p w14:paraId="2B529DFD" w14:textId="04EC2714" w:rsidR="00AB0F34" w:rsidRPr="006D0196" w:rsidRDefault="005D39A4">
      <w:pPr>
        <w:pStyle w:val="Standard"/>
        <w:spacing w:line="360" w:lineRule="auto"/>
        <w:ind w:left="6663"/>
        <w:rPr>
          <w:rFonts w:ascii="Calibri" w:hAnsi="Calibri" w:cs="Calibri"/>
          <w:sz w:val="18"/>
          <w:szCs w:val="24"/>
        </w:rPr>
      </w:pPr>
      <w:r>
        <w:rPr>
          <w:rFonts w:ascii="Calibri" w:hAnsi="Calibri" w:cs="Calibri"/>
          <w:sz w:val="18"/>
          <w:szCs w:val="24"/>
        </w:rPr>
        <w:t>do Uchwały Nr XVI/112</w:t>
      </w:r>
      <w:bookmarkStart w:id="0" w:name="_GoBack"/>
      <w:bookmarkEnd w:id="0"/>
      <w:r w:rsidR="00725007" w:rsidRPr="006D0196">
        <w:rPr>
          <w:rFonts w:ascii="Calibri" w:hAnsi="Calibri" w:cs="Calibri"/>
          <w:sz w:val="18"/>
          <w:szCs w:val="24"/>
        </w:rPr>
        <w:t>/2026</w:t>
      </w:r>
    </w:p>
    <w:p w14:paraId="1B83B7D9" w14:textId="77777777" w:rsidR="00AB0F34" w:rsidRPr="006D0196" w:rsidRDefault="00725007">
      <w:pPr>
        <w:pStyle w:val="Standard"/>
        <w:spacing w:line="360" w:lineRule="auto"/>
        <w:ind w:left="6663"/>
        <w:rPr>
          <w:rFonts w:ascii="Calibri" w:hAnsi="Calibri" w:cs="Calibri"/>
          <w:sz w:val="18"/>
          <w:szCs w:val="24"/>
        </w:rPr>
      </w:pPr>
      <w:r w:rsidRPr="006D0196">
        <w:rPr>
          <w:rFonts w:ascii="Calibri" w:hAnsi="Calibri" w:cs="Calibri"/>
          <w:sz w:val="18"/>
          <w:szCs w:val="24"/>
        </w:rPr>
        <w:t>Rady Powiatu w Radziejowie</w:t>
      </w:r>
    </w:p>
    <w:p w14:paraId="2730B781" w14:textId="77777777" w:rsidR="00AB0F34" w:rsidRPr="006D0196" w:rsidRDefault="00725007">
      <w:pPr>
        <w:pStyle w:val="Standard"/>
        <w:spacing w:line="360" w:lineRule="auto"/>
        <w:ind w:left="6663"/>
        <w:rPr>
          <w:rFonts w:ascii="Calibri" w:hAnsi="Calibri" w:cs="Calibri"/>
          <w:sz w:val="18"/>
          <w:szCs w:val="24"/>
        </w:rPr>
      </w:pPr>
      <w:r w:rsidRPr="006D0196">
        <w:rPr>
          <w:rFonts w:ascii="Calibri" w:hAnsi="Calibri" w:cs="Calibri"/>
          <w:sz w:val="18"/>
          <w:szCs w:val="24"/>
        </w:rPr>
        <w:t>z dnia 26 marca 2026r.</w:t>
      </w:r>
    </w:p>
    <w:p w14:paraId="12FCA822" w14:textId="77777777" w:rsidR="00AB0F34" w:rsidRDefault="00AB0F34">
      <w:pPr>
        <w:pStyle w:val="Standard"/>
        <w:spacing w:after="0" w:line="360" w:lineRule="auto"/>
        <w:ind w:left="-15" w:right="-15" w:firstLine="742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1CAD2C8" w14:textId="77777777" w:rsidR="00AB0F34" w:rsidRDefault="00725007">
      <w:pPr>
        <w:pStyle w:val="Standard"/>
        <w:spacing w:after="0" w:line="360" w:lineRule="auto"/>
        <w:ind w:left="-15" w:right="-15" w:firstLine="742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Podział środków Państwowego Funduszu Rehabilitacji Osób Niepełnosprawnych na realizację zadań określonych w ustawie z dnia </w:t>
      </w:r>
      <w:r>
        <w:rPr>
          <w:rFonts w:ascii="Calibri" w:hAnsi="Calibri" w:cs="Calibri"/>
          <w:b/>
          <w:bCs/>
          <w:sz w:val="28"/>
          <w:szCs w:val="28"/>
        </w:rPr>
        <w:br/>
        <w:t>27 sierpnia 1997 roku o rehabilitacji zawodowej i społecznej oraz zatrudnianiu osób niepełnosprawnych (Dz. U. z 2025r., poz. 913 z późn. zm.) w powiecie radziejowskim na rok 2026</w:t>
      </w:r>
    </w:p>
    <w:p w14:paraId="5D04FF7F" w14:textId="77777777" w:rsidR="00AB0F34" w:rsidRDefault="00AB0F34">
      <w:pPr>
        <w:pStyle w:val="Standard"/>
        <w:spacing w:after="0" w:line="360" w:lineRule="auto"/>
        <w:ind w:left="-15" w:right="-15" w:firstLine="742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308" w:type="dxa"/>
        <w:tblInd w:w="5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7073"/>
        <w:gridCol w:w="1571"/>
      </w:tblGrid>
      <w:tr w:rsidR="00AB0F34" w14:paraId="10A31404" w14:textId="77777777"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A97DD" w14:textId="77777777" w:rsidR="00AB0F34" w:rsidRDefault="00725007">
            <w:pPr>
              <w:pStyle w:val="TableContents"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0B2E8" w14:textId="77777777" w:rsidR="00AB0F34" w:rsidRDefault="00725007">
            <w:pPr>
              <w:pStyle w:val="Standard"/>
              <w:spacing w:after="0" w:line="360" w:lineRule="auto"/>
              <w:ind w:left="2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WYSZCZEGÓLNIENIE ZADAŃ</w:t>
            </w:r>
          </w:p>
        </w:tc>
        <w:tc>
          <w:tcPr>
            <w:tcW w:w="1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C3BE9" w14:textId="77777777" w:rsidR="00AB0F34" w:rsidRDefault="00725007">
            <w:pPr>
              <w:pStyle w:val="Standard"/>
              <w:spacing w:after="0" w:line="360" w:lineRule="auto"/>
              <w:ind w:left="43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KWOTA</w:t>
            </w:r>
          </w:p>
        </w:tc>
      </w:tr>
      <w:tr w:rsidR="00AB0F34" w14:paraId="4CE6E3F4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43A409" w14:textId="77777777" w:rsidR="00AB0F34" w:rsidRDefault="00725007">
            <w:pPr>
              <w:pStyle w:val="Standard"/>
              <w:spacing w:after="0" w:line="360" w:lineRule="auto"/>
              <w:ind w:left="29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8CB27" w14:textId="77777777" w:rsidR="00AB0F34" w:rsidRDefault="00725007">
            <w:pPr>
              <w:pStyle w:val="Standard"/>
              <w:spacing w:after="0" w:line="360" w:lineRule="auto"/>
              <w:ind w:left="14" w:firstLine="7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DOFINANSOWANIE KOSZTÓW TWORZENIA I DZIAŁANIA WARSZTATÓW TERAPII ZAJĘCIOWEJ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687DB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1.231.860,00</w:t>
            </w:r>
          </w:p>
        </w:tc>
      </w:tr>
      <w:tr w:rsidR="00AB0F34" w14:paraId="0D1E1287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C3EA2C" w14:textId="77777777" w:rsidR="00AB0F34" w:rsidRDefault="00725007">
            <w:pPr>
              <w:pStyle w:val="Standard"/>
              <w:spacing w:after="0" w:line="360" w:lineRule="auto"/>
              <w:ind w:left="29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B6E5C" w14:textId="77777777" w:rsidR="00AB0F34" w:rsidRDefault="00725007">
            <w:pPr>
              <w:pStyle w:val="Standard"/>
              <w:spacing w:after="0" w:line="360" w:lineRule="auto"/>
              <w:ind w:left="22" w:firstLine="7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ŚRODKI FINANSOWE NA ZADANIA Z ZAKRESU REHABILITACJI SPOŁECZNEJ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560C3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787.833,00</w:t>
            </w:r>
          </w:p>
        </w:tc>
      </w:tr>
      <w:tr w:rsidR="00AB0F34" w14:paraId="6030FC93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977EB" w14:textId="77777777" w:rsidR="00AB0F34" w:rsidRDefault="00725007">
            <w:pPr>
              <w:pStyle w:val="Standard"/>
              <w:spacing w:after="0" w:line="360" w:lineRule="auto"/>
              <w:ind w:left="29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A5906" w14:textId="77777777" w:rsidR="00AB0F34" w:rsidRDefault="00725007">
            <w:pPr>
              <w:pStyle w:val="Standard"/>
              <w:spacing w:after="0" w:line="360" w:lineRule="auto"/>
              <w:ind w:left="2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Dofinansowanie uczestnictwa osób niepełnosprawnych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i ich opiekunów w turnusach rehabilitacyjnych.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60F2D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150.000,00</w:t>
            </w:r>
          </w:p>
        </w:tc>
      </w:tr>
      <w:tr w:rsidR="00AB0F34" w14:paraId="555AB3EE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67B54" w14:textId="77777777" w:rsidR="00AB0F34" w:rsidRDefault="00725007">
            <w:pPr>
              <w:pStyle w:val="Standard"/>
              <w:spacing w:after="0" w:line="360" w:lineRule="auto"/>
              <w:ind w:left="14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61CE1" w14:textId="77777777" w:rsidR="00AB0F34" w:rsidRDefault="00725007">
            <w:pPr>
              <w:pStyle w:val="Standard"/>
              <w:spacing w:after="0" w:line="360" w:lineRule="auto"/>
              <w:ind w:left="14" w:firstLine="7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Dofinansowanie sportu, kultury, rekreacji i turystyki osób niepełnosprawnych.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EDBFF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</w:p>
        </w:tc>
      </w:tr>
      <w:tr w:rsidR="00AB0F34" w14:paraId="73404308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599B0" w14:textId="77777777" w:rsidR="00AB0F34" w:rsidRDefault="00725007">
            <w:pPr>
              <w:pStyle w:val="Standard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5C1D1" w14:textId="77777777" w:rsidR="00AB0F34" w:rsidRDefault="00725007">
            <w:pPr>
              <w:pStyle w:val="Standard"/>
              <w:spacing w:after="0" w:line="360" w:lineRule="auto"/>
              <w:ind w:left="14" w:right="151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Dofinansowanie zaopatrzenia w sprzęt rehabilitacyjny oraz przedmioty ortopedyczne i środki pomocnicze przyznawane osobom niepełnosprawnym na podstawie odrębnych przepisów w tym: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93056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463.333,00</w:t>
            </w:r>
          </w:p>
        </w:tc>
      </w:tr>
      <w:tr w:rsidR="00AB0F34" w14:paraId="33597900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588A6A" w14:textId="77777777" w:rsidR="00AB0F34" w:rsidRDefault="00AB0F34">
            <w:pPr>
              <w:pStyle w:val="Standard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2A566" w14:textId="77777777" w:rsidR="00AB0F34" w:rsidRDefault="00725007">
            <w:pPr>
              <w:pStyle w:val="Standard"/>
              <w:spacing w:after="0" w:line="360" w:lineRule="auto"/>
              <w:ind w:left="14" w:right="15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A) Dofinansowanie zaopatrzenia w sprzęt rehabilitacyjny oraz przedmioty ortopedyczne i środki pomocnicze przyznawane indywidualnym osobom niepełnosprawnym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0304B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453.333,00</w:t>
            </w:r>
          </w:p>
        </w:tc>
      </w:tr>
      <w:tr w:rsidR="00AB0F34" w14:paraId="3167484A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83C0FB" w14:textId="77777777" w:rsidR="00AB0F34" w:rsidRDefault="00AB0F34">
            <w:pPr>
              <w:pStyle w:val="Standard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F17B3" w14:textId="77777777" w:rsidR="00AB0F34" w:rsidRDefault="00725007">
            <w:pPr>
              <w:pStyle w:val="Standard"/>
              <w:spacing w:after="0" w:line="360" w:lineRule="auto"/>
              <w:ind w:left="14" w:right="151"/>
              <w:jc w:val="both"/>
            </w:pPr>
            <w:r>
              <w:rPr>
                <w:rFonts w:ascii="Calibri" w:hAnsi="Calibri" w:cs="Calibri"/>
                <w:sz w:val="24"/>
                <w:szCs w:val="24"/>
              </w:rPr>
              <w:t>B)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Dofinansowanie zaopatrzenia w sprzęt rehabilitacyjny dla instytucji prowadzących działalność na rzecz osób niepełnosprawnych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D28E9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AB0F34" w14:paraId="7FC08744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D09F6" w14:textId="77777777" w:rsidR="00AB0F34" w:rsidRDefault="00725007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3FC5B" w14:textId="77777777" w:rsidR="00AB0F34" w:rsidRDefault="00725007">
            <w:pPr>
              <w:pStyle w:val="Standard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Dofinansowanie likwidacji barier, w tym: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50EAB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32.000,00</w:t>
            </w:r>
          </w:p>
        </w:tc>
      </w:tr>
      <w:tr w:rsidR="00AB0F34" w14:paraId="4BE10D83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12310B" w14:textId="77777777" w:rsidR="00AB0F34" w:rsidRDefault="00AB0F3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037DC" w14:textId="77777777" w:rsidR="00AB0F34" w:rsidRDefault="00725007">
            <w:pPr>
              <w:pStyle w:val="Standard"/>
              <w:spacing w:after="0" w:line="360" w:lineRule="auto"/>
              <w:ind w:left="1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A) architektonicznych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BA39F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0</w:t>
            </w:r>
          </w:p>
        </w:tc>
      </w:tr>
      <w:tr w:rsidR="00AB0F34" w14:paraId="05808E1A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D03315" w14:textId="77777777" w:rsidR="00AB0F34" w:rsidRDefault="00AB0F3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473F6" w14:textId="77777777" w:rsidR="00AB0F34" w:rsidRDefault="00725007">
            <w:pPr>
              <w:pStyle w:val="Standard"/>
              <w:spacing w:after="0" w:line="360" w:lineRule="auto"/>
              <w:ind w:left="1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B) w komunikowaniu się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17B36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4.000,00</w:t>
            </w:r>
          </w:p>
        </w:tc>
      </w:tr>
      <w:tr w:rsidR="00AB0F34" w14:paraId="481843D0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839DD" w14:textId="77777777" w:rsidR="00AB0F34" w:rsidRDefault="00AB0F34">
            <w:pPr>
              <w:pStyle w:val="Standard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09287" w14:textId="77777777" w:rsidR="00AB0F34" w:rsidRDefault="00725007">
            <w:pPr>
              <w:pStyle w:val="Standard"/>
              <w:spacing w:after="0" w:line="360" w:lineRule="auto"/>
              <w:ind w:left="1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C) technicznych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20436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28.000,00</w:t>
            </w:r>
          </w:p>
        </w:tc>
      </w:tr>
      <w:tr w:rsidR="00AB0F34" w14:paraId="0E17798B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E653E" w14:textId="77777777" w:rsidR="00AB0F34" w:rsidRDefault="00725007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EDDD5" w14:textId="77777777" w:rsidR="00AB0F34" w:rsidRDefault="00725007">
            <w:pPr>
              <w:pStyle w:val="Standard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Rehabilitacja dzieci i młodzieży: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0F3D8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142.500,00</w:t>
            </w:r>
          </w:p>
        </w:tc>
      </w:tr>
      <w:tr w:rsidR="00AB0F34" w14:paraId="10BB3FC9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9E7555" w14:textId="77777777" w:rsidR="00AB0F34" w:rsidRDefault="00AB0F3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7FB53" w14:textId="77777777" w:rsidR="00AB0F34" w:rsidRDefault="00725007">
            <w:pPr>
              <w:pStyle w:val="Standard"/>
              <w:spacing w:after="0" w:line="360" w:lineRule="auto"/>
              <w:ind w:left="7" w:right="13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A) Dofinansowanie uczestnictwa osób niepełnosprawnych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i ich opiekunów w turnusach rehabilitacyjnych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15088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60.000,00</w:t>
            </w:r>
          </w:p>
        </w:tc>
      </w:tr>
      <w:tr w:rsidR="00AB0F34" w14:paraId="1DC25EAD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AB558" w14:textId="77777777" w:rsidR="00AB0F34" w:rsidRDefault="00AB0F3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BDB11" w14:textId="77777777" w:rsidR="00AB0F34" w:rsidRDefault="00725007">
            <w:pPr>
              <w:pStyle w:val="Standard"/>
              <w:spacing w:after="0" w:line="360" w:lineRule="auto"/>
              <w:ind w:left="1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B) Dofinansowanie zaopatrzenia w sprzęt rehabilitacyjny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oraz przedmioty ortopedyczne i środki pomocnicze przyznawane osobom niepełnosprawnym na podstawie odrębnych przepisów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FFCCE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70.000,00</w:t>
            </w:r>
          </w:p>
        </w:tc>
      </w:tr>
      <w:tr w:rsidR="00AB0F34" w14:paraId="3C4C8862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B6E5CB" w14:textId="77777777" w:rsidR="00AB0F34" w:rsidRDefault="00AB0F3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A7982" w14:textId="77777777" w:rsidR="00AB0F34" w:rsidRDefault="00725007">
            <w:pPr>
              <w:pStyle w:val="Standard"/>
              <w:spacing w:after="0"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C) Dofinansowanie likwidacji barier, w tym: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4451F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12.500,00</w:t>
            </w:r>
          </w:p>
        </w:tc>
      </w:tr>
      <w:tr w:rsidR="00AB0F34" w14:paraId="7E59C2EA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18F470" w14:textId="77777777" w:rsidR="00AB0F34" w:rsidRDefault="00AB0F3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6488C" w14:textId="77777777" w:rsidR="00AB0F34" w:rsidRDefault="00725007">
            <w:pPr>
              <w:pStyle w:val="Standard"/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a) architektonicznych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A1738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0</w:t>
            </w:r>
          </w:p>
        </w:tc>
      </w:tr>
      <w:tr w:rsidR="00AB0F34" w14:paraId="53B7497D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9789B6" w14:textId="77777777" w:rsidR="00AB0F34" w:rsidRDefault="00AB0F3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AEAF3" w14:textId="77777777" w:rsidR="00AB0F34" w:rsidRDefault="00725007">
            <w:pPr>
              <w:pStyle w:val="Standard"/>
              <w:spacing w:after="0" w:line="360" w:lineRule="auto"/>
              <w:ind w:left="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b) w komunikowaniu się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45254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12.500,00</w:t>
            </w:r>
          </w:p>
        </w:tc>
      </w:tr>
      <w:tr w:rsidR="00AB0F34" w14:paraId="707BD0BA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B2CAF" w14:textId="77777777" w:rsidR="00AB0F34" w:rsidRDefault="00AB0F34">
            <w:pPr>
              <w:pStyle w:val="Standard"/>
              <w:spacing w:after="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DFB1C" w14:textId="77777777" w:rsidR="00AB0F34" w:rsidRDefault="00725007">
            <w:pPr>
              <w:pStyle w:val="Standard"/>
              <w:spacing w:after="0" w:line="360" w:lineRule="auto"/>
              <w:ind w:left="122" w:hanging="122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c) technicznych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72A3B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0</w:t>
            </w:r>
          </w:p>
        </w:tc>
      </w:tr>
      <w:tr w:rsidR="00AB0F34" w14:paraId="6EC9A9A1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371B8" w14:textId="77777777" w:rsidR="00AB0F34" w:rsidRDefault="00725007">
            <w:pPr>
              <w:pStyle w:val="Standard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E8D50" w14:textId="77777777" w:rsidR="00AB0F34" w:rsidRDefault="00725007">
            <w:pPr>
              <w:pStyle w:val="Standard"/>
              <w:spacing w:after="0" w:line="360" w:lineRule="auto"/>
              <w:ind w:right="16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Dofinansowanie do usług tłumacza języka migowego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lub tłumacza-przewodnika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01E5D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0</w:t>
            </w:r>
          </w:p>
        </w:tc>
      </w:tr>
      <w:tr w:rsidR="00AB0F34" w14:paraId="0DA9A509" w14:textId="77777777">
        <w:trPr>
          <w:trHeight w:val="1032"/>
        </w:trPr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D6925" w14:textId="77777777" w:rsidR="00AB0F34" w:rsidRDefault="00725007">
            <w:pPr>
              <w:pStyle w:val="Standard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77A65" w14:textId="77777777" w:rsidR="00AB0F34" w:rsidRDefault="00725007">
            <w:pPr>
              <w:pStyle w:val="Standard"/>
              <w:spacing w:after="0" w:line="360" w:lineRule="auto"/>
              <w:ind w:left="1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Zadania zlecone z zakresu rehabilitacji zawodowej i społecznej realizowane przez fundacje pozarządowe i organizacje pozarządowe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w części dotyczące rehabilitacji społecznej osób niepełnosprawnych</w:t>
            </w:r>
          </w:p>
          <w:p w14:paraId="4A5F593F" w14:textId="77777777" w:rsidR="00AB0F34" w:rsidRDefault="00AB0F34">
            <w:pPr>
              <w:pStyle w:val="Standard"/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6EF96BC" w14:textId="77777777" w:rsidR="00AB0F34" w:rsidRDefault="00AB0F34">
            <w:pPr>
              <w:pStyle w:val="Standard"/>
              <w:spacing w:after="0" w:line="360" w:lineRule="auto"/>
              <w:ind w:left="1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683C2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</w:tbl>
    <w:p w14:paraId="402D11FA" w14:textId="77777777" w:rsidR="00AB0F34" w:rsidRDefault="00AB0F34">
      <w:pPr>
        <w:pStyle w:val="Standard"/>
      </w:pPr>
    </w:p>
    <w:p w14:paraId="1C177725" w14:textId="77777777" w:rsidR="00725007" w:rsidRDefault="00725007">
      <w:pPr>
        <w:rPr>
          <w:vanish/>
          <w:color w:val="000000"/>
          <w:sz w:val="22"/>
          <w:szCs w:val="22"/>
          <w:lang w:eastAsia="ar-SA"/>
        </w:rPr>
      </w:pPr>
      <w:r>
        <w:br w:type="page"/>
      </w:r>
    </w:p>
    <w:tbl>
      <w:tblPr>
        <w:tblW w:w="9308" w:type="dxa"/>
        <w:tblInd w:w="5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7073"/>
        <w:gridCol w:w="1571"/>
      </w:tblGrid>
      <w:tr w:rsidR="00AB0F34" w14:paraId="2407B392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427951" w14:textId="77777777" w:rsidR="00AB0F34" w:rsidRDefault="00725007">
            <w:pPr>
              <w:pStyle w:val="Standard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4FF14" w14:textId="77777777" w:rsidR="00AB0F34" w:rsidRDefault="00725007">
            <w:pPr>
              <w:pStyle w:val="Standard"/>
              <w:spacing w:after="0" w:line="360" w:lineRule="auto"/>
              <w:ind w:left="14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REHABILITACJA ZAWODOWA I ZATRUDNIENIOWA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A7643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130.000,00</w:t>
            </w:r>
          </w:p>
        </w:tc>
      </w:tr>
      <w:tr w:rsidR="00AB0F34" w14:paraId="4A064B4C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0A99A" w14:textId="77777777" w:rsidR="00AB0F34" w:rsidRDefault="00725007">
            <w:pPr>
              <w:pStyle w:val="Standard"/>
              <w:spacing w:after="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75050" w14:textId="77777777" w:rsidR="00AB0F34" w:rsidRDefault="00725007">
            <w:pPr>
              <w:pStyle w:val="Standard"/>
              <w:spacing w:after="0" w:line="360" w:lineRule="auto"/>
              <w:ind w:right="22" w:firstLine="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Finansowanie wydatków na instrumenty lub usługi rynku pracy określone w ustawie o promocji – Ustawa z dnia 20 kwietnia 2004 r.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o promocji zatrudnienia i instytucjach rynku pracy (Dz. U. z 2025r. poz.214) w odniesieniu do osób niepełnosprawnych zarejestrowanych jako poszukujące pracy nie pozostające w zatrudnieniu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0DEF5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130.000,00</w:t>
            </w:r>
          </w:p>
        </w:tc>
      </w:tr>
      <w:tr w:rsidR="00AB0F34" w14:paraId="28036885" w14:textId="77777777">
        <w:tc>
          <w:tcPr>
            <w:tcW w:w="6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838AD5" w14:textId="77777777" w:rsidR="00AB0F34" w:rsidRDefault="00AB0F34">
            <w:pPr>
              <w:pStyle w:val="Standard"/>
              <w:spacing w:after="0" w:line="360" w:lineRule="auto"/>
              <w:ind w:left="24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2009E" w14:textId="77777777" w:rsidR="00AB0F34" w:rsidRDefault="00725007">
            <w:pPr>
              <w:pStyle w:val="Standard"/>
              <w:spacing w:after="0" w:line="360" w:lineRule="auto"/>
              <w:ind w:left="851" w:hanging="605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ŚRODKI FINANSOWE NA ZADANIA Z ZAKRESU REHABILITACJI ZAWODOWEJ I SPOŁECZNEJ W ROKU 2026</w:t>
            </w:r>
          </w:p>
        </w:tc>
        <w:tc>
          <w:tcPr>
            <w:tcW w:w="15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E9552" w14:textId="77777777" w:rsidR="00AB0F34" w:rsidRDefault="00725007">
            <w:pPr>
              <w:pStyle w:val="Standard"/>
              <w:spacing w:line="36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2.149.693,00</w:t>
            </w:r>
          </w:p>
        </w:tc>
      </w:tr>
    </w:tbl>
    <w:p w14:paraId="25CD885D" w14:textId="77777777" w:rsidR="00AB0F34" w:rsidRDefault="00AB0F34">
      <w:pPr>
        <w:pStyle w:val="Standard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8F52DA7" w14:textId="77777777" w:rsidR="00AB0F34" w:rsidRDefault="00AB0F34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</w:p>
    <w:p w14:paraId="50E53FA7" w14:textId="77777777" w:rsidR="00AB0F34" w:rsidRDefault="00AB0F34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</w:p>
    <w:p w14:paraId="05C7B74C" w14:textId="77777777" w:rsidR="00AB0F34" w:rsidRDefault="00AB0F34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</w:p>
    <w:p w14:paraId="59CF98FA" w14:textId="77777777" w:rsidR="00AB0F34" w:rsidRDefault="00AB0F34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</w:p>
    <w:p w14:paraId="0C2C9BC5" w14:textId="77777777" w:rsidR="00AB0F34" w:rsidRDefault="00AB0F34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</w:p>
    <w:p w14:paraId="26608C17" w14:textId="77777777" w:rsidR="00AB0F34" w:rsidRDefault="00AB0F34">
      <w:pPr>
        <w:pStyle w:val="Standard"/>
        <w:tabs>
          <w:tab w:val="left" w:pos="4155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60EB18AF" w14:textId="77777777" w:rsidR="00AB0F34" w:rsidRDefault="00AB0F34">
      <w:pPr>
        <w:pStyle w:val="Standard"/>
        <w:tabs>
          <w:tab w:val="left" w:pos="4155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361ED29B" w14:textId="77777777" w:rsidR="00AB0F34" w:rsidRDefault="00AB0F34">
      <w:pPr>
        <w:pStyle w:val="Standard"/>
        <w:tabs>
          <w:tab w:val="left" w:pos="4155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78266C3" w14:textId="77777777" w:rsidR="00AB0F34" w:rsidRDefault="00AB0F34">
      <w:pPr>
        <w:pStyle w:val="Standard"/>
        <w:tabs>
          <w:tab w:val="left" w:pos="4155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40AD3A9B" w14:textId="77777777" w:rsidR="00AB0F34" w:rsidRDefault="00AB0F34">
      <w:pPr>
        <w:pStyle w:val="Standard"/>
        <w:tabs>
          <w:tab w:val="left" w:pos="4155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0AE1823" w14:textId="77777777" w:rsidR="00AB0F34" w:rsidRDefault="00AB0F34">
      <w:pPr>
        <w:pStyle w:val="Standard"/>
        <w:spacing w:after="15" w:line="360" w:lineRule="auto"/>
        <w:ind w:left="550" w:right="194" w:hanging="46"/>
        <w:jc w:val="both"/>
      </w:pPr>
    </w:p>
    <w:sectPr w:rsidR="00AB0F34">
      <w:pgSz w:w="11906" w:h="16838"/>
      <w:pgMar w:top="1373" w:right="1246" w:bottom="1444" w:left="8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28685" w14:textId="77777777" w:rsidR="00822690" w:rsidRDefault="00822690">
      <w:r>
        <w:separator/>
      </w:r>
    </w:p>
  </w:endnote>
  <w:endnote w:type="continuationSeparator" w:id="0">
    <w:p w14:paraId="26DDBFCB" w14:textId="77777777" w:rsidR="00822690" w:rsidRDefault="0082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57549" w14:textId="77777777" w:rsidR="00822690" w:rsidRDefault="00822690">
      <w:r>
        <w:rPr>
          <w:color w:val="000000"/>
        </w:rPr>
        <w:separator/>
      </w:r>
    </w:p>
  </w:footnote>
  <w:footnote w:type="continuationSeparator" w:id="0">
    <w:p w14:paraId="0271F5FA" w14:textId="77777777" w:rsidR="00822690" w:rsidRDefault="00822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F4189"/>
    <w:multiLevelType w:val="multilevel"/>
    <w:tmpl w:val="BD12DA36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34"/>
    <w:rsid w:val="004A76DB"/>
    <w:rsid w:val="005D39A4"/>
    <w:rsid w:val="006025E0"/>
    <w:rsid w:val="006D0196"/>
    <w:rsid w:val="00725007"/>
    <w:rsid w:val="00822690"/>
    <w:rsid w:val="009A034C"/>
    <w:rsid w:val="00AB0F34"/>
    <w:rsid w:val="00B3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2880"/>
  <w15:docId w15:val="{4B01074F-ED25-4948-8AEA-47F520BF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Textbody"/>
    <w:uiPriority w:val="9"/>
    <w:qFormat/>
    <w:pPr>
      <w:keepLines/>
      <w:spacing w:line="216" w:lineRule="auto"/>
      <w:ind w:firstLine="742"/>
      <w:jc w:val="center"/>
      <w:outlineLvl w:val="0"/>
    </w:pPr>
    <w:rPr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1" w:lineRule="auto"/>
    </w:pPr>
    <w:rPr>
      <w:color w:val="000000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3">
    <w:name w:val="Nagłówek3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cs="Bookman Old Style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ing1Char">
    <w:name w:val="Heading 1 Char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Daria Kordylak</cp:lastModifiedBy>
  <cp:revision>4</cp:revision>
  <cp:lastPrinted>2026-03-05T07:43:00Z</cp:lastPrinted>
  <dcterms:created xsi:type="dcterms:W3CDTF">2026-03-12T09:19:00Z</dcterms:created>
  <dcterms:modified xsi:type="dcterms:W3CDTF">2026-03-18T08:42:00Z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