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01CD" w14:textId="044D2896" w:rsidR="00680EFD" w:rsidRPr="00615EA6" w:rsidRDefault="004B2E3D" w:rsidP="00680EFD">
      <w:pPr>
        <w:pStyle w:val="Tytu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Uchwała Nr 140/2026</w:t>
      </w:r>
    </w:p>
    <w:p w14:paraId="24CC0964" w14:textId="77777777" w:rsidR="00680EFD" w:rsidRPr="00615EA6" w:rsidRDefault="00680EFD" w:rsidP="00680EFD">
      <w:pPr>
        <w:pStyle w:val="Tytu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15EA6">
        <w:rPr>
          <w:rFonts w:asciiTheme="minorHAnsi" w:hAnsiTheme="minorHAnsi" w:cstheme="minorHAnsi"/>
          <w:b/>
          <w:sz w:val="32"/>
          <w:szCs w:val="32"/>
        </w:rPr>
        <w:t>Zarządu Powiatu Radziejowskiego</w:t>
      </w:r>
    </w:p>
    <w:p w14:paraId="4E0974A3" w14:textId="615D6B82" w:rsidR="00680EFD" w:rsidRPr="007D1DF3" w:rsidRDefault="007D1DF3" w:rsidP="007D1DF3">
      <w:pPr>
        <w:pStyle w:val="Tytu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z dnia 19 </w:t>
      </w:r>
      <w:r w:rsidR="004B2E3D">
        <w:rPr>
          <w:rFonts w:asciiTheme="minorHAnsi" w:hAnsiTheme="minorHAnsi" w:cstheme="minorHAnsi"/>
          <w:b/>
          <w:sz w:val="32"/>
          <w:szCs w:val="32"/>
        </w:rPr>
        <w:t>maja 2026</w:t>
      </w:r>
      <w:r w:rsidR="00680EFD" w:rsidRPr="00615EA6">
        <w:rPr>
          <w:rFonts w:asciiTheme="minorHAnsi" w:hAnsiTheme="minorHAnsi" w:cstheme="minorHAnsi"/>
          <w:b/>
          <w:sz w:val="32"/>
          <w:szCs w:val="32"/>
        </w:rPr>
        <w:t xml:space="preserve"> roku</w:t>
      </w:r>
    </w:p>
    <w:p w14:paraId="5BCC6EB9" w14:textId="77777777" w:rsidR="00680EFD" w:rsidRPr="00615EA6" w:rsidRDefault="00680EFD" w:rsidP="00680EFD">
      <w:pPr>
        <w:spacing w:line="360" w:lineRule="auto"/>
        <w:rPr>
          <w:rFonts w:cstheme="minorHAnsi"/>
          <w:b/>
          <w:sz w:val="28"/>
          <w:szCs w:val="24"/>
        </w:rPr>
      </w:pPr>
      <w:r w:rsidRPr="00615EA6">
        <w:rPr>
          <w:rFonts w:cstheme="minorHAnsi"/>
          <w:b/>
          <w:sz w:val="28"/>
          <w:szCs w:val="24"/>
        </w:rPr>
        <w:t>w sprawie trybu postępowania o udzielenie dotacji celowych z budżetu Powiatu Radziejowskiego dla Ochotniczych Straży Pożarnych z terenu Powiatu Radziejowskiego</w:t>
      </w:r>
    </w:p>
    <w:p w14:paraId="4CC0A36C" w14:textId="55DCF6E5" w:rsidR="00680EFD" w:rsidRPr="00615EA6" w:rsidRDefault="00680EFD" w:rsidP="00680EFD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615EA6">
        <w:rPr>
          <w:rFonts w:cstheme="minorHAnsi"/>
          <w:sz w:val="24"/>
          <w:szCs w:val="24"/>
        </w:rPr>
        <w:t xml:space="preserve">Na podstawie art. 32 ust. 1 i 2 pkt 4 ustawy z dnia 5 czerwca 1998 r. o samorządzie powiatowym  </w:t>
      </w:r>
      <w:r w:rsidR="00761B4D">
        <w:rPr>
          <w:rFonts w:ascii="Calibri" w:hAnsi="Calibri" w:cs="Calibri"/>
          <w:sz w:val="24"/>
          <w:szCs w:val="24"/>
        </w:rPr>
        <w:t xml:space="preserve">(Dz. U. z 2025r., poz. 1684 z </w:t>
      </w:r>
      <w:proofErr w:type="spellStart"/>
      <w:r w:rsidR="00761B4D">
        <w:rPr>
          <w:rFonts w:ascii="Calibri" w:hAnsi="Calibri" w:cs="Calibri"/>
          <w:sz w:val="24"/>
          <w:szCs w:val="24"/>
        </w:rPr>
        <w:t>późn</w:t>
      </w:r>
      <w:proofErr w:type="spellEnd"/>
      <w:r w:rsidR="00761B4D">
        <w:rPr>
          <w:rFonts w:ascii="Calibri" w:hAnsi="Calibri" w:cs="Calibri"/>
          <w:sz w:val="24"/>
          <w:szCs w:val="24"/>
        </w:rPr>
        <w:t>. zm.</w:t>
      </w:r>
      <w:r w:rsidR="00761B4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761B4D">
        <w:rPr>
          <w:rFonts w:ascii="Calibri" w:hAnsi="Calibri" w:cs="Calibri"/>
          <w:sz w:val="24"/>
          <w:szCs w:val="24"/>
        </w:rPr>
        <w:t>)</w:t>
      </w:r>
      <w:r w:rsidRPr="00615EA6">
        <w:rPr>
          <w:rFonts w:cstheme="minorHAnsi"/>
          <w:sz w:val="24"/>
          <w:szCs w:val="24"/>
        </w:rPr>
        <w:t>, art. 32 ust. 5 ustawy z dnia 17 grudnia 2021 r. o ochotniczych strażach pożarnych (Dz. U. z 2025 poz. 244</w:t>
      </w:r>
      <w:r w:rsidR="00761B4D">
        <w:rPr>
          <w:rFonts w:cstheme="minorHAnsi"/>
          <w:sz w:val="24"/>
          <w:szCs w:val="24"/>
        </w:rPr>
        <w:t xml:space="preserve"> z </w:t>
      </w:r>
      <w:proofErr w:type="spellStart"/>
      <w:r w:rsidR="00761B4D">
        <w:rPr>
          <w:rFonts w:cstheme="minorHAnsi"/>
          <w:sz w:val="24"/>
          <w:szCs w:val="24"/>
        </w:rPr>
        <w:t>późn</w:t>
      </w:r>
      <w:proofErr w:type="spellEnd"/>
      <w:r w:rsidR="00761B4D">
        <w:rPr>
          <w:rFonts w:cstheme="minorHAnsi"/>
          <w:sz w:val="24"/>
          <w:szCs w:val="24"/>
        </w:rPr>
        <w:t>. zm.</w:t>
      </w:r>
      <w:r w:rsidR="00761B4D">
        <w:rPr>
          <w:rStyle w:val="Odwoanieprzypisudolnego"/>
          <w:rFonts w:cstheme="minorHAnsi"/>
          <w:sz w:val="24"/>
          <w:szCs w:val="24"/>
        </w:rPr>
        <w:footnoteReference w:id="2"/>
      </w:r>
      <w:r w:rsidRPr="00615EA6">
        <w:rPr>
          <w:rFonts w:cstheme="minorHAnsi"/>
          <w:sz w:val="24"/>
          <w:szCs w:val="24"/>
        </w:rPr>
        <w:t>),  art. 250 – 252 ustawy z dnia 27 sierpnia 2009 r. o fina</w:t>
      </w:r>
      <w:r w:rsidR="00761B4D">
        <w:rPr>
          <w:rFonts w:cstheme="minorHAnsi"/>
          <w:sz w:val="24"/>
          <w:szCs w:val="24"/>
        </w:rPr>
        <w:t>nsach publicznych (Dz. U. z 2025</w:t>
      </w:r>
      <w:r w:rsidR="004B2E3D">
        <w:rPr>
          <w:rFonts w:cstheme="minorHAnsi"/>
          <w:sz w:val="24"/>
          <w:szCs w:val="24"/>
        </w:rPr>
        <w:t xml:space="preserve"> poz. 1483</w:t>
      </w:r>
      <w:r w:rsidRPr="00615EA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4B2E3D">
        <w:rPr>
          <w:rFonts w:cstheme="minorHAnsi"/>
          <w:sz w:val="24"/>
          <w:szCs w:val="24"/>
        </w:rPr>
        <w:t xml:space="preserve">z </w:t>
      </w:r>
      <w:proofErr w:type="spellStart"/>
      <w:r w:rsidR="004B2E3D">
        <w:rPr>
          <w:rFonts w:cstheme="minorHAnsi"/>
          <w:sz w:val="24"/>
          <w:szCs w:val="24"/>
        </w:rPr>
        <w:t>późn</w:t>
      </w:r>
      <w:proofErr w:type="spellEnd"/>
      <w:r w:rsidR="004B2E3D">
        <w:rPr>
          <w:rFonts w:cstheme="minorHAnsi"/>
          <w:sz w:val="24"/>
          <w:szCs w:val="24"/>
        </w:rPr>
        <w:t>. zm.</w:t>
      </w:r>
      <w:r>
        <w:rPr>
          <w:rStyle w:val="Odwoanieprzypisudolnego"/>
          <w:rFonts w:cstheme="minorHAnsi"/>
          <w:sz w:val="24"/>
          <w:szCs w:val="24"/>
        </w:rPr>
        <w:footnoteReference w:id="3"/>
      </w:r>
      <w:r w:rsidR="004B2E3D">
        <w:rPr>
          <w:rFonts w:cstheme="minorHAnsi"/>
          <w:sz w:val="24"/>
          <w:szCs w:val="24"/>
        </w:rPr>
        <w:t xml:space="preserve">) uchwala się, </w:t>
      </w:r>
      <w:r w:rsidRPr="00615EA6">
        <w:rPr>
          <w:rFonts w:cstheme="minorHAnsi"/>
          <w:sz w:val="24"/>
          <w:szCs w:val="24"/>
        </w:rPr>
        <w:t>co następuje:</w:t>
      </w:r>
    </w:p>
    <w:p w14:paraId="154A3583" w14:textId="77777777" w:rsidR="00680EFD" w:rsidRPr="00615EA6" w:rsidRDefault="00680EFD" w:rsidP="00680EFD">
      <w:pPr>
        <w:spacing w:line="360" w:lineRule="auto"/>
        <w:rPr>
          <w:rFonts w:cstheme="minorHAnsi"/>
          <w:sz w:val="24"/>
          <w:szCs w:val="24"/>
        </w:rPr>
      </w:pPr>
      <w:r w:rsidRPr="00615EA6">
        <w:rPr>
          <w:rFonts w:cstheme="minorHAnsi"/>
          <w:b/>
          <w:sz w:val="24"/>
          <w:szCs w:val="24"/>
        </w:rPr>
        <w:t>§ 1.</w:t>
      </w:r>
      <w:r w:rsidRPr="00615EA6">
        <w:rPr>
          <w:rFonts w:cstheme="minorHAnsi"/>
          <w:sz w:val="24"/>
          <w:szCs w:val="24"/>
        </w:rPr>
        <w:t xml:space="preserve"> Przyjmuje się tryb postępowania o udzielenie dotacji celowych z budżetu Powiatu Radziejowskiego dla Ochotniczych Straży Pożarnych z terenu Powiatu Radziejowskiego, stanowiący załącznik do uchwały.</w:t>
      </w:r>
    </w:p>
    <w:p w14:paraId="5AF39CCF" w14:textId="77777777" w:rsidR="00680EFD" w:rsidRPr="00615EA6" w:rsidRDefault="00680EFD" w:rsidP="00680EFD">
      <w:pPr>
        <w:spacing w:line="360" w:lineRule="auto"/>
        <w:rPr>
          <w:rFonts w:cstheme="minorHAnsi"/>
          <w:sz w:val="24"/>
          <w:szCs w:val="24"/>
        </w:rPr>
      </w:pPr>
      <w:r w:rsidRPr="00615EA6">
        <w:rPr>
          <w:rFonts w:cstheme="minorHAnsi"/>
          <w:b/>
          <w:sz w:val="24"/>
          <w:szCs w:val="24"/>
        </w:rPr>
        <w:t>§ 2.</w:t>
      </w:r>
      <w:r w:rsidRPr="00615EA6">
        <w:rPr>
          <w:rFonts w:cstheme="minorHAnsi"/>
          <w:sz w:val="24"/>
          <w:szCs w:val="24"/>
        </w:rPr>
        <w:t xml:space="preserve"> Wykonanie uchwały powierza się Staroście Radziejowskiemu.</w:t>
      </w:r>
    </w:p>
    <w:p w14:paraId="1E8430EB" w14:textId="69298A48" w:rsidR="00904D48" w:rsidRPr="00904D48" w:rsidRDefault="00904D48" w:rsidP="00680EFD">
      <w:pPr>
        <w:spacing w:line="360" w:lineRule="auto"/>
        <w:rPr>
          <w:rFonts w:cstheme="minorHAnsi"/>
          <w:b/>
          <w:sz w:val="24"/>
          <w:szCs w:val="24"/>
        </w:rPr>
      </w:pPr>
      <w:r w:rsidRPr="00904D48">
        <w:rPr>
          <w:rFonts w:cstheme="minorHAnsi"/>
          <w:b/>
          <w:bCs/>
          <w:sz w:val="24"/>
          <w:szCs w:val="24"/>
        </w:rPr>
        <w:t>§ 3</w:t>
      </w:r>
      <w:r w:rsidRPr="00904D48">
        <w:rPr>
          <w:rFonts w:cstheme="minorHAnsi"/>
          <w:sz w:val="24"/>
          <w:szCs w:val="24"/>
        </w:rPr>
        <w:t>. Traci moc uchwała nr</w:t>
      </w:r>
      <w:r w:rsidR="00680EFD" w:rsidRPr="00904D48">
        <w:rPr>
          <w:rFonts w:cstheme="minorHAnsi"/>
          <w:sz w:val="24"/>
          <w:szCs w:val="24"/>
        </w:rPr>
        <w:t xml:space="preserve"> </w:t>
      </w:r>
      <w:r w:rsidRPr="00904D48">
        <w:rPr>
          <w:rFonts w:cstheme="minorHAnsi"/>
          <w:sz w:val="24"/>
          <w:szCs w:val="24"/>
        </w:rPr>
        <w:t xml:space="preserve">79/2025 z dnia 26 maja 2025 roku w sprawie </w:t>
      </w:r>
      <w:r w:rsidRPr="00904D48">
        <w:rPr>
          <w:rFonts w:cstheme="minorHAnsi"/>
          <w:sz w:val="24"/>
          <w:szCs w:val="24"/>
        </w:rPr>
        <w:t>trybu postępowania o udzielenie dotacji celowych z budżetu Powiatu Radziejowskiego dla Ochotniczych Straży Pożarnych z terenu Powiatu Radziejowskiego</w:t>
      </w:r>
      <w:r>
        <w:rPr>
          <w:rFonts w:cstheme="minorHAnsi"/>
          <w:sz w:val="24"/>
          <w:szCs w:val="24"/>
        </w:rPr>
        <w:t>.</w:t>
      </w:r>
    </w:p>
    <w:p w14:paraId="4ED39035" w14:textId="684EA7A4" w:rsidR="00680EFD" w:rsidRPr="00615EA6" w:rsidRDefault="00904D48" w:rsidP="00680EF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  <w:r w:rsidRPr="00615EA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="00680EFD" w:rsidRPr="00615EA6">
        <w:rPr>
          <w:rFonts w:cstheme="minorHAnsi"/>
          <w:sz w:val="24"/>
          <w:szCs w:val="24"/>
        </w:rPr>
        <w:t>Uchwała wchodzi w życie z dniem podjęcia.</w:t>
      </w:r>
    </w:p>
    <w:p w14:paraId="14D114BA" w14:textId="77777777" w:rsidR="0034424F" w:rsidRPr="00AE2F3F" w:rsidRDefault="0034424F" w:rsidP="0034424F">
      <w:pPr>
        <w:rPr>
          <w:rFonts w:ascii="Times New Roman" w:hAnsi="Times New Roman" w:cs="Times New Roman"/>
          <w:sz w:val="24"/>
          <w:szCs w:val="24"/>
        </w:rPr>
      </w:pPr>
    </w:p>
    <w:p w14:paraId="077E037F" w14:textId="77777777" w:rsidR="00AD4AA9" w:rsidRPr="00AE2F3F" w:rsidRDefault="00AD4AA9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06CBB89" w14:textId="77777777" w:rsidR="00AD4AA9" w:rsidRPr="00AE2F3F" w:rsidRDefault="00AD4AA9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7F236FD" w14:textId="77777777" w:rsidR="007D1DF3" w:rsidRDefault="007D1DF3" w:rsidP="00904D48">
      <w:pPr>
        <w:spacing w:line="360" w:lineRule="auto"/>
        <w:rPr>
          <w:rFonts w:cstheme="minorHAnsi"/>
          <w:b/>
          <w:sz w:val="28"/>
          <w:szCs w:val="24"/>
        </w:rPr>
      </w:pPr>
      <w:bookmarkStart w:id="0" w:name="_GoBack"/>
      <w:bookmarkEnd w:id="0"/>
    </w:p>
    <w:p w14:paraId="6B04E8E0" w14:textId="77777777" w:rsidR="00680EFD" w:rsidRPr="00680EFD" w:rsidRDefault="00680EFD" w:rsidP="00680EF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4"/>
        </w:rPr>
        <w:lastRenderedPageBreak/>
        <w:t>Uzasadnienie</w:t>
      </w:r>
    </w:p>
    <w:p w14:paraId="3666D442" w14:textId="27353BAA" w:rsidR="00680EFD" w:rsidRPr="00680EFD" w:rsidRDefault="00680EFD" w:rsidP="00680EFD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W budżecie</w:t>
      </w:r>
      <w:r w:rsidR="00761B4D">
        <w:rPr>
          <w:rFonts w:cstheme="minorHAnsi"/>
          <w:sz w:val="24"/>
          <w:szCs w:val="24"/>
        </w:rPr>
        <w:t xml:space="preserve"> Powiatu Radziejowskiego na 2026</w:t>
      </w:r>
      <w:r w:rsidRPr="00680EFD">
        <w:rPr>
          <w:rFonts w:cstheme="minorHAnsi"/>
          <w:sz w:val="24"/>
          <w:szCs w:val="24"/>
        </w:rPr>
        <w:t xml:space="preserve"> r. zabezpieczono środki finansowe na dofinansowanie zakupu sprzętu dla jednostek OSP z terenu Powiatu Radziejowskiego.</w:t>
      </w:r>
    </w:p>
    <w:p w14:paraId="21E9BD9F" w14:textId="77777777" w:rsidR="00680EFD" w:rsidRPr="00680EFD" w:rsidRDefault="00680EFD" w:rsidP="00680EFD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Ochotnicze Straże Pożarne działające na terenie Powiatu Radziejowskiego będą mogły zwrócić się z prośbą o dofinansowanie w ramach prowadzonej statutowej działalności zadań dotyczących poprawy bezpieczeństwa mieszkańców Powiatu Radziejowskiego.</w:t>
      </w:r>
    </w:p>
    <w:p w14:paraId="1F1C47D8" w14:textId="77777777" w:rsidR="00680EFD" w:rsidRPr="00680EFD" w:rsidRDefault="00680EFD" w:rsidP="00680EFD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Zgodnie z art. 32 ust. 2 pkt 4 ustawy z dnia 5 czerwca 1998r. o samorządzie powiatowym: „</w:t>
      </w:r>
      <w:r w:rsidRPr="00680EFD">
        <w:rPr>
          <w:rFonts w:cstheme="minorHAnsi"/>
          <w:bCs/>
          <w:sz w:val="24"/>
          <w:szCs w:val="24"/>
        </w:rPr>
        <w:t xml:space="preserve">Zarząd Powiatu wykonuje budżet powiatu”, natomiast </w:t>
      </w:r>
      <w:r w:rsidRPr="00680EFD">
        <w:rPr>
          <w:rFonts w:cstheme="minorHAnsi"/>
          <w:sz w:val="24"/>
          <w:szCs w:val="24"/>
        </w:rPr>
        <w:t>godnie z art. art. 32 ust. 5 ustawy z dnia 17 grudnia 2021 r. o ochotniczych strażach pożarnych: „Jednostki samorządu terytorialnego mogą przekazywać ochotniczym strażom pożarnym dodatkowe środki pieniężne również w formie dotacji”.</w:t>
      </w:r>
    </w:p>
    <w:p w14:paraId="1AFCDD19" w14:textId="323C5D79" w:rsidR="00680EFD" w:rsidRPr="00680EFD" w:rsidRDefault="00680EFD" w:rsidP="00680EFD">
      <w:pPr>
        <w:spacing w:line="360" w:lineRule="auto"/>
        <w:ind w:firstLine="708"/>
        <w:rPr>
          <w:rFonts w:cstheme="minorHAnsi"/>
          <w:b/>
          <w:sz w:val="24"/>
          <w:szCs w:val="24"/>
        </w:rPr>
      </w:pPr>
      <w:r w:rsidRPr="00680EFD">
        <w:rPr>
          <w:rFonts w:cstheme="minorHAnsi"/>
          <w:sz w:val="24"/>
          <w:szCs w:val="24"/>
        </w:rPr>
        <w:t>W związku z powyższym mając na względzie potrzebę zapewnienia bezpieczeństwa na terenie Powiatu Radziejowskiego, zasadnym jest przekazanie dotacji celowej dla jednostek OSP z Powiatu Radziejowskiego  zgodnie z określonym powyżej trybem postępowania o udzielenie dotacji celowych z budżetu Powiatu Radziejowskiego dla Ochotniczych Straży Pożarnych z terenu Powiatu Radziejowskiego i przyjętym przez Zarząd Powiatu w formie uchwały.</w:t>
      </w:r>
    </w:p>
    <w:p w14:paraId="71BAC153" w14:textId="77777777" w:rsidR="00680EFD" w:rsidRPr="00680EFD" w:rsidRDefault="00680EFD" w:rsidP="00680EFD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Niniejszy akt prawny nie stanowi prawa miejscowego.</w:t>
      </w:r>
    </w:p>
    <w:p w14:paraId="62038B85" w14:textId="77777777" w:rsidR="00AD4AA9" w:rsidRDefault="00AD4AA9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BE6DFA0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31DD056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9CE2EE3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5E9846C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A89E16C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699E34C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8B1A624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23F6A26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5D8210E" w14:textId="77777777" w:rsidR="00680EFD" w:rsidRDefault="00680EFD" w:rsidP="0034424F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E4B79FB" w14:textId="77777777" w:rsidR="00AD4AA9" w:rsidRPr="00680EFD" w:rsidRDefault="00AD4AA9" w:rsidP="00680EFD">
      <w:pPr>
        <w:spacing w:line="360" w:lineRule="auto"/>
        <w:rPr>
          <w:rFonts w:cstheme="minorHAnsi"/>
          <w:sz w:val="20"/>
          <w:szCs w:val="24"/>
        </w:rPr>
      </w:pPr>
    </w:p>
    <w:p w14:paraId="4D96BD5B" w14:textId="05248DF9" w:rsidR="00AD4AA9" w:rsidRPr="00680EFD" w:rsidRDefault="00AD4AA9" w:rsidP="00680EFD">
      <w:pPr>
        <w:spacing w:line="360" w:lineRule="auto"/>
        <w:ind w:left="4956" w:firstLine="708"/>
        <w:rPr>
          <w:rFonts w:cstheme="minorHAnsi"/>
          <w:sz w:val="20"/>
          <w:szCs w:val="24"/>
        </w:rPr>
      </w:pPr>
      <w:r w:rsidRPr="00680EFD">
        <w:rPr>
          <w:rFonts w:cstheme="minorHAnsi"/>
          <w:sz w:val="20"/>
          <w:szCs w:val="24"/>
        </w:rPr>
        <w:lastRenderedPageBreak/>
        <w:t xml:space="preserve">Załącznik </w:t>
      </w:r>
      <w:r w:rsidR="00FF53E3">
        <w:rPr>
          <w:rFonts w:cstheme="minorHAnsi"/>
          <w:sz w:val="20"/>
          <w:szCs w:val="24"/>
        </w:rPr>
        <w:t xml:space="preserve">nr 1 </w:t>
      </w:r>
      <w:r w:rsidRPr="00680EFD">
        <w:rPr>
          <w:rFonts w:cstheme="minorHAnsi"/>
          <w:sz w:val="20"/>
          <w:szCs w:val="24"/>
        </w:rPr>
        <w:t xml:space="preserve">do uchwały Nr </w:t>
      </w:r>
      <w:r w:rsidR="007D1DF3">
        <w:rPr>
          <w:rFonts w:cstheme="minorHAnsi"/>
          <w:sz w:val="20"/>
          <w:szCs w:val="24"/>
        </w:rPr>
        <w:t>140</w:t>
      </w:r>
      <w:r w:rsidR="00761B4D">
        <w:rPr>
          <w:rFonts w:cstheme="minorHAnsi"/>
          <w:sz w:val="20"/>
          <w:szCs w:val="24"/>
        </w:rPr>
        <w:t>/2026</w:t>
      </w:r>
    </w:p>
    <w:p w14:paraId="2AEB19D6" w14:textId="03882F16" w:rsidR="00AD4AA9" w:rsidRPr="00680EFD" w:rsidRDefault="00AD4AA9" w:rsidP="00680EFD">
      <w:pPr>
        <w:spacing w:line="360" w:lineRule="auto"/>
        <w:ind w:left="4956" w:firstLine="708"/>
        <w:rPr>
          <w:rFonts w:cstheme="minorHAnsi"/>
          <w:sz w:val="20"/>
          <w:szCs w:val="24"/>
        </w:rPr>
      </w:pPr>
      <w:r w:rsidRPr="00680EFD">
        <w:rPr>
          <w:rFonts w:cstheme="minorHAnsi"/>
          <w:sz w:val="20"/>
          <w:szCs w:val="24"/>
        </w:rPr>
        <w:t>Zarządu Powiatu w Radziejowie</w:t>
      </w:r>
    </w:p>
    <w:p w14:paraId="184AEF0D" w14:textId="429A0A73" w:rsidR="00AD4AA9" w:rsidRPr="00680EFD" w:rsidRDefault="007D1DF3" w:rsidP="00680EFD">
      <w:pPr>
        <w:spacing w:line="360" w:lineRule="auto"/>
        <w:ind w:left="4956" w:firstLine="708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 xml:space="preserve">z dnia 19 </w:t>
      </w:r>
      <w:r w:rsidR="00761B4D">
        <w:rPr>
          <w:rFonts w:cstheme="minorHAnsi"/>
          <w:sz w:val="20"/>
          <w:szCs w:val="24"/>
        </w:rPr>
        <w:t>maja 2026</w:t>
      </w:r>
      <w:r w:rsidR="00680EFD" w:rsidRPr="00680EFD">
        <w:rPr>
          <w:rFonts w:cstheme="minorHAnsi"/>
          <w:sz w:val="20"/>
          <w:szCs w:val="24"/>
        </w:rPr>
        <w:t>r.</w:t>
      </w:r>
    </w:p>
    <w:p w14:paraId="2DFF1E74" w14:textId="77777777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</w:p>
    <w:p w14:paraId="4AB4E83C" w14:textId="56080694" w:rsidR="00AD4AA9" w:rsidRPr="00680EFD" w:rsidRDefault="00AD4AA9" w:rsidP="00680EFD">
      <w:pPr>
        <w:spacing w:line="360" w:lineRule="auto"/>
        <w:ind w:firstLine="6"/>
        <w:jc w:val="center"/>
        <w:rPr>
          <w:rFonts w:cstheme="minorHAnsi"/>
          <w:b/>
          <w:bCs/>
          <w:sz w:val="28"/>
          <w:szCs w:val="24"/>
        </w:rPr>
      </w:pPr>
      <w:r w:rsidRPr="00680EFD">
        <w:rPr>
          <w:rFonts w:cstheme="minorHAnsi"/>
          <w:b/>
          <w:bCs/>
          <w:sz w:val="28"/>
          <w:szCs w:val="24"/>
        </w:rPr>
        <w:t>Tryb postępowania o udzielenie dotacji celowych z budżetu Powiatu Radziejowskiego dla Ochotniczych Straży Pożarnych z terenu Powiatu Radziejowskiego.</w:t>
      </w:r>
    </w:p>
    <w:p w14:paraId="041082A8" w14:textId="4432CB2C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§ 1. Ochotnicze Straże Pożarne działające na terenie Powiatu Radziejowskiego mogą korzystać z pomocy udzielanej przez Powiat w formie dotacji celowych na podstawie art. 32 ust. 5 ustawy z dnia 17 grudnia 2021 r. o ochotniczych strażach pożarnych.</w:t>
      </w:r>
    </w:p>
    <w:p w14:paraId="087124B3" w14:textId="79E9C260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§ 2. Łączną kwotę dotacji wymienion</w:t>
      </w:r>
      <w:r w:rsidR="0063386A" w:rsidRPr="00680EFD">
        <w:rPr>
          <w:rFonts w:cstheme="minorHAnsi"/>
          <w:sz w:val="24"/>
          <w:szCs w:val="24"/>
        </w:rPr>
        <w:t>ych</w:t>
      </w:r>
      <w:r w:rsidRPr="00680EFD">
        <w:rPr>
          <w:rFonts w:cstheme="minorHAnsi"/>
          <w:sz w:val="24"/>
          <w:szCs w:val="24"/>
        </w:rPr>
        <w:t xml:space="preserve"> w §1 w danym roku kalendarzowym określa uchwała budżetowa.</w:t>
      </w:r>
    </w:p>
    <w:p w14:paraId="5D9A9813" w14:textId="591DB49E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§ 3. 1. Ochotnicze Straże Pożarne ubiegające się o dofinansowanie składają wniosek wg. wzoru dostępnego w Starostwie Powiatowym w Radziejowie lub na stronie internetowej </w:t>
      </w:r>
      <w:r w:rsidR="00680EFD" w:rsidRPr="00680EFD">
        <w:rPr>
          <w:rFonts w:cstheme="minorHAnsi"/>
          <w:sz w:val="24"/>
          <w:szCs w:val="24"/>
          <w:u w:val="single"/>
        </w:rPr>
        <w:t>www.bip.radziejow.pl</w:t>
      </w:r>
      <w:r w:rsidRPr="00680EFD">
        <w:rPr>
          <w:rFonts w:cstheme="minorHAnsi"/>
          <w:sz w:val="24"/>
          <w:szCs w:val="24"/>
        </w:rPr>
        <w:t xml:space="preserve">  w terminie, który na dany rok kalendarzowy będzie określany przez Zarząd Powiatu.</w:t>
      </w:r>
    </w:p>
    <w:p w14:paraId="392EC3BC" w14:textId="25A2BD73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2.  Wniosek zawiera:</w:t>
      </w:r>
    </w:p>
    <w:p w14:paraId="5217C5AF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1) nazwę i adres wnioskodawcy, nr wpisu do KRS (jeżeli dotyczy) oraz informację czy wnioskodawca został włączony w Krajowy System Ratowniczo-Gaśniczy, nr telefonu, adres a-mail,</w:t>
      </w:r>
    </w:p>
    <w:p w14:paraId="7507A1DD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2) imiona i nazwiska osób upoważnionych do reprezentowania OSP</w:t>
      </w:r>
    </w:p>
    <w:p w14:paraId="40D98C94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3) nr rachunku bankowego</w:t>
      </w:r>
    </w:p>
    <w:p w14:paraId="74F2D5D1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4) całkowity koszt zadania oraz wnioskowaną kwotę dotacji, </w:t>
      </w:r>
    </w:p>
    <w:p w14:paraId="23019AC7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5) szczegółowy opis zadania, na którego realizację ma być przeznaczona dotacja,</w:t>
      </w:r>
    </w:p>
    <w:p w14:paraId="0F9B94D8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6) przewidywany termin wykorzystania dotacji,</w:t>
      </w:r>
    </w:p>
    <w:p w14:paraId="5EA9E00F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7) kwotę innych środków pozyskiwanych przez OSP na realizację zadania,</w:t>
      </w:r>
    </w:p>
    <w:p w14:paraId="36058521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lastRenderedPageBreak/>
        <w:t>8) klauzule dotyczące ochrony danych osobowych,</w:t>
      </w:r>
    </w:p>
    <w:p w14:paraId="0CD10920" w14:textId="77777777" w:rsidR="00182FD8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9) czytelne podpisy osób reprezentujących wnioskodawcę </w:t>
      </w:r>
    </w:p>
    <w:p w14:paraId="0EC8EBCB" w14:textId="2C9C4CF0" w:rsidR="00AD4AA9" w:rsidRPr="00680EFD" w:rsidRDefault="00182FD8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3. </w:t>
      </w:r>
      <w:r w:rsidR="00AD4AA9" w:rsidRPr="00680EFD">
        <w:rPr>
          <w:rFonts w:cstheme="minorHAnsi"/>
          <w:sz w:val="24"/>
          <w:szCs w:val="24"/>
        </w:rPr>
        <w:t>Dotacja celowa może być udzielona w wysokości:</w:t>
      </w:r>
    </w:p>
    <w:p w14:paraId="4D0A8AE2" w14:textId="3A48ED63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a) do </w:t>
      </w:r>
      <w:r w:rsidR="00761B4D">
        <w:rPr>
          <w:rFonts w:cstheme="minorHAnsi"/>
          <w:sz w:val="24"/>
          <w:szCs w:val="24"/>
        </w:rPr>
        <w:t>1.6</w:t>
      </w:r>
      <w:r w:rsidR="008A7D00" w:rsidRPr="00680EFD">
        <w:rPr>
          <w:rFonts w:cstheme="minorHAnsi"/>
          <w:sz w:val="24"/>
          <w:szCs w:val="24"/>
        </w:rPr>
        <w:t>00,00</w:t>
      </w:r>
      <w:r w:rsidRPr="00680EFD">
        <w:rPr>
          <w:rFonts w:cstheme="minorHAnsi"/>
          <w:sz w:val="24"/>
          <w:szCs w:val="24"/>
        </w:rPr>
        <w:t xml:space="preserve"> zł dla jednostek OSP włączonych w Krajowy System Ratowniczo-Gaśniczy</w:t>
      </w:r>
      <w:r w:rsidR="00B5212A" w:rsidRPr="00680EFD">
        <w:rPr>
          <w:rFonts w:cstheme="minorHAnsi"/>
          <w:sz w:val="24"/>
          <w:szCs w:val="24"/>
        </w:rPr>
        <w:t xml:space="preserve"> oraz </w:t>
      </w:r>
      <w:r w:rsidR="00761B4D">
        <w:rPr>
          <w:rFonts w:cstheme="minorHAnsi"/>
          <w:sz w:val="24"/>
          <w:szCs w:val="24"/>
        </w:rPr>
        <w:t>dla jednostek, które w roku 2025</w:t>
      </w:r>
      <w:r w:rsidR="00B5212A" w:rsidRPr="00680EFD">
        <w:rPr>
          <w:rFonts w:cstheme="minorHAnsi"/>
          <w:sz w:val="24"/>
          <w:szCs w:val="24"/>
        </w:rPr>
        <w:t xml:space="preserve"> uczestniczyły w działaniach ratowniczych</w:t>
      </w:r>
      <w:r w:rsidRPr="00680EFD">
        <w:rPr>
          <w:rFonts w:cstheme="minorHAnsi"/>
          <w:sz w:val="24"/>
          <w:szCs w:val="24"/>
        </w:rPr>
        <w:t>,</w:t>
      </w:r>
    </w:p>
    <w:p w14:paraId="287EEC86" w14:textId="7ABA97AC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b) do </w:t>
      </w:r>
      <w:r w:rsidR="00761B4D">
        <w:rPr>
          <w:rFonts w:cstheme="minorHAnsi"/>
          <w:sz w:val="24"/>
          <w:szCs w:val="24"/>
        </w:rPr>
        <w:t>8</w:t>
      </w:r>
      <w:r w:rsidR="008A7D00" w:rsidRPr="00680EFD">
        <w:rPr>
          <w:rFonts w:cstheme="minorHAnsi"/>
          <w:sz w:val="24"/>
          <w:szCs w:val="24"/>
        </w:rPr>
        <w:t xml:space="preserve">00,00 </w:t>
      </w:r>
      <w:r w:rsidRPr="00680EFD">
        <w:rPr>
          <w:rFonts w:cstheme="minorHAnsi"/>
          <w:sz w:val="24"/>
          <w:szCs w:val="24"/>
        </w:rPr>
        <w:t>zł dla pozostałych jednostek.</w:t>
      </w:r>
    </w:p>
    <w:p w14:paraId="5A7C7798" w14:textId="7692838F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§ 4. 1. Podmioty określone w §1 zobowiązane są dołączyć także inne dokumenty, o które zwróci się Zarząd Powiatu, jeśli charakter realizowanego zadania wymaga ich uzyskania, albo jeśli ich przedłożenie jest niezbędne do prawidłowego rozpatrzenia wniosku lub może mieć wpływ na wysokość dotacji.</w:t>
      </w:r>
    </w:p>
    <w:p w14:paraId="3399473D" w14:textId="7719ADEF" w:rsidR="00AD4AA9" w:rsidRPr="00680EFD" w:rsidRDefault="00C94B1D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Dodatkowe dokumenty</w:t>
      </w:r>
      <w:r w:rsidR="00AD4AA9" w:rsidRPr="00680EFD">
        <w:rPr>
          <w:rFonts w:cstheme="minorHAnsi"/>
          <w:sz w:val="24"/>
          <w:szCs w:val="24"/>
        </w:rPr>
        <w:t>, o których mowa w ust. 1 należy uzupełnić w terminie 14 dni od dnia otrzymania wezwania. W przypadku nieusunięcia braków w wyznaczonym terminie, wniosek pozostawia się bez rozpatrzenia.</w:t>
      </w:r>
    </w:p>
    <w:p w14:paraId="1A4EB1ED" w14:textId="1EE77E53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§ 5.</w:t>
      </w:r>
      <w:r w:rsidR="00ED5961" w:rsidRPr="00680EFD">
        <w:rPr>
          <w:rFonts w:cstheme="minorHAnsi"/>
          <w:sz w:val="24"/>
          <w:szCs w:val="24"/>
        </w:rPr>
        <w:t>1.</w:t>
      </w:r>
      <w:r w:rsidR="0057561D" w:rsidRPr="00680EFD">
        <w:rPr>
          <w:rFonts w:cstheme="minorHAnsi"/>
          <w:sz w:val="24"/>
          <w:szCs w:val="24"/>
        </w:rPr>
        <w:t xml:space="preserve">  </w:t>
      </w:r>
      <w:r w:rsidRPr="00680EFD">
        <w:rPr>
          <w:rFonts w:cstheme="minorHAnsi"/>
          <w:sz w:val="24"/>
          <w:szCs w:val="24"/>
        </w:rPr>
        <w:t xml:space="preserve"> Dotacja przekazana z budżetu Powiatu Radziejowskiego może być przeznaczona wyłącznie na:</w:t>
      </w:r>
    </w:p>
    <w:p w14:paraId="725DF78C" w14:textId="133A8241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1) </w:t>
      </w:r>
      <w:r w:rsidR="008A7D00" w:rsidRPr="00680EFD">
        <w:rPr>
          <w:rFonts w:cstheme="minorHAnsi"/>
          <w:sz w:val="24"/>
          <w:szCs w:val="24"/>
        </w:rPr>
        <w:t xml:space="preserve">dofinansowanie do </w:t>
      </w:r>
      <w:r w:rsidRPr="00680EFD">
        <w:rPr>
          <w:rFonts w:cstheme="minorHAnsi"/>
          <w:sz w:val="24"/>
          <w:szCs w:val="24"/>
        </w:rPr>
        <w:t>zakup</w:t>
      </w:r>
      <w:r w:rsidR="00493D5C" w:rsidRPr="00680EFD">
        <w:rPr>
          <w:rFonts w:cstheme="minorHAnsi"/>
          <w:sz w:val="24"/>
          <w:szCs w:val="24"/>
        </w:rPr>
        <w:t>u</w:t>
      </w:r>
      <w:r w:rsidRPr="00680EFD">
        <w:rPr>
          <w:rFonts w:cstheme="minorHAnsi"/>
          <w:sz w:val="24"/>
          <w:szCs w:val="24"/>
        </w:rPr>
        <w:t xml:space="preserve"> umundurowania bojowego oraz środków ochrony osobistej</w:t>
      </w:r>
      <w:r w:rsidR="00AE2F3F" w:rsidRPr="00680EFD">
        <w:rPr>
          <w:rFonts w:cstheme="minorHAnsi"/>
          <w:sz w:val="24"/>
          <w:szCs w:val="24"/>
        </w:rPr>
        <w:t xml:space="preserve"> </w:t>
      </w:r>
      <w:r w:rsidRPr="00680EFD">
        <w:rPr>
          <w:rFonts w:cstheme="minorHAnsi"/>
          <w:sz w:val="24"/>
          <w:szCs w:val="24"/>
        </w:rPr>
        <w:t>strażaków,</w:t>
      </w:r>
    </w:p>
    <w:p w14:paraId="19EEAA27" w14:textId="6714B125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2) </w:t>
      </w:r>
      <w:r w:rsidR="00493D5C" w:rsidRPr="00680EFD">
        <w:rPr>
          <w:rFonts w:cstheme="minorHAnsi"/>
          <w:sz w:val="24"/>
          <w:szCs w:val="24"/>
        </w:rPr>
        <w:t>dofinansowanie do zakupów</w:t>
      </w:r>
      <w:r w:rsidRPr="00680EFD">
        <w:rPr>
          <w:rFonts w:cstheme="minorHAnsi"/>
          <w:sz w:val="24"/>
          <w:szCs w:val="24"/>
        </w:rPr>
        <w:t xml:space="preserve"> środków łączności lub </w:t>
      </w:r>
      <w:r w:rsidR="00493D5C" w:rsidRPr="00680EFD">
        <w:rPr>
          <w:rFonts w:cstheme="minorHAnsi"/>
          <w:sz w:val="24"/>
          <w:szCs w:val="24"/>
        </w:rPr>
        <w:t xml:space="preserve">ich </w:t>
      </w:r>
      <w:r w:rsidRPr="00680EFD">
        <w:rPr>
          <w:rFonts w:cstheme="minorHAnsi"/>
          <w:sz w:val="24"/>
          <w:szCs w:val="24"/>
        </w:rPr>
        <w:t>modernizacji,</w:t>
      </w:r>
    </w:p>
    <w:p w14:paraId="16DF8AD3" w14:textId="3FFD3A70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3) </w:t>
      </w:r>
      <w:r w:rsidR="00493D5C" w:rsidRPr="00680EFD">
        <w:rPr>
          <w:rFonts w:cstheme="minorHAnsi"/>
          <w:sz w:val="24"/>
          <w:szCs w:val="24"/>
        </w:rPr>
        <w:t>dofinansowanie do zakupu</w:t>
      </w:r>
      <w:r w:rsidRPr="00680EFD">
        <w:rPr>
          <w:rFonts w:cstheme="minorHAnsi"/>
          <w:sz w:val="24"/>
          <w:szCs w:val="24"/>
        </w:rPr>
        <w:t xml:space="preserve"> sprzętu, aparatury, urządzeń oraz innego wyposażenia niezbędnego do </w:t>
      </w:r>
      <w:r w:rsidR="00493D5C" w:rsidRPr="00680EFD">
        <w:rPr>
          <w:rFonts w:cstheme="minorHAnsi"/>
          <w:sz w:val="24"/>
          <w:szCs w:val="24"/>
        </w:rPr>
        <w:t xml:space="preserve">prawidłowego udzielania pierwszej pomocy lub prowadzenia innych </w:t>
      </w:r>
      <w:r w:rsidRPr="00680EFD">
        <w:rPr>
          <w:rFonts w:cstheme="minorHAnsi"/>
          <w:sz w:val="24"/>
          <w:szCs w:val="24"/>
        </w:rPr>
        <w:t>działań ratowniczych,</w:t>
      </w:r>
    </w:p>
    <w:p w14:paraId="03975DD6" w14:textId="29860C1E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4) dofinansowanie </w:t>
      </w:r>
      <w:r w:rsidR="00493D5C" w:rsidRPr="00680EFD">
        <w:rPr>
          <w:rFonts w:cstheme="minorHAnsi"/>
          <w:sz w:val="24"/>
          <w:szCs w:val="24"/>
        </w:rPr>
        <w:t xml:space="preserve">do zakupu </w:t>
      </w:r>
      <w:r w:rsidRPr="00680EFD">
        <w:rPr>
          <w:rFonts w:cstheme="minorHAnsi"/>
          <w:sz w:val="24"/>
          <w:szCs w:val="24"/>
        </w:rPr>
        <w:t xml:space="preserve">doposażenia w niezbędny sprzęt </w:t>
      </w:r>
      <w:r w:rsidR="00493D5C" w:rsidRPr="00680EFD">
        <w:rPr>
          <w:rFonts w:cstheme="minorHAnsi"/>
          <w:sz w:val="24"/>
          <w:szCs w:val="24"/>
        </w:rPr>
        <w:t>inny niż samochody ratowniczo-gaśnicze</w:t>
      </w:r>
      <w:r w:rsidRPr="00680EFD">
        <w:rPr>
          <w:rFonts w:cstheme="minorHAnsi"/>
          <w:sz w:val="24"/>
          <w:szCs w:val="24"/>
        </w:rPr>
        <w:t>,</w:t>
      </w:r>
    </w:p>
    <w:p w14:paraId="131517A8" w14:textId="57C5595D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5) dofinansowanie</w:t>
      </w:r>
      <w:r w:rsidR="00493D5C" w:rsidRPr="00680EFD">
        <w:rPr>
          <w:rFonts w:cstheme="minorHAnsi"/>
          <w:sz w:val="24"/>
          <w:szCs w:val="24"/>
        </w:rPr>
        <w:t xml:space="preserve"> </w:t>
      </w:r>
      <w:r w:rsidRPr="00680EFD">
        <w:rPr>
          <w:rFonts w:cstheme="minorHAnsi"/>
          <w:sz w:val="24"/>
          <w:szCs w:val="24"/>
        </w:rPr>
        <w:t xml:space="preserve">remontu </w:t>
      </w:r>
      <w:r w:rsidR="00493D5C" w:rsidRPr="00680EFD">
        <w:rPr>
          <w:rFonts w:cstheme="minorHAnsi"/>
          <w:sz w:val="24"/>
          <w:szCs w:val="24"/>
        </w:rPr>
        <w:t>pomieszczeń w celu zapewnienia warunków do właściwego przechowywania sprzętu i wyposażenia ratowniczo-gaśniczego oraz pojazdów,</w:t>
      </w:r>
    </w:p>
    <w:p w14:paraId="74600F22" w14:textId="28F19273" w:rsidR="00493D5C" w:rsidRPr="00680EFD" w:rsidRDefault="00493D5C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6) dofinansowanie do</w:t>
      </w:r>
      <w:r w:rsidR="00ED5961" w:rsidRPr="00680EFD">
        <w:rPr>
          <w:rFonts w:cstheme="minorHAnsi"/>
          <w:sz w:val="24"/>
          <w:szCs w:val="24"/>
        </w:rPr>
        <w:t xml:space="preserve"> szkoleń i działań edukacyjnych, w tym organizowani</w:t>
      </w:r>
      <w:r w:rsidR="00787D70" w:rsidRPr="00680EFD">
        <w:rPr>
          <w:rFonts w:cstheme="minorHAnsi"/>
          <w:sz w:val="24"/>
          <w:szCs w:val="24"/>
        </w:rPr>
        <w:t>e</w:t>
      </w:r>
      <w:r w:rsidR="00ED5961" w:rsidRPr="00680EFD">
        <w:rPr>
          <w:rFonts w:cstheme="minorHAnsi"/>
          <w:sz w:val="24"/>
          <w:szCs w:val="24"/>
        </w:rPr>
        <w:t xml:space="preserve"> przedsięwzięć służących krzewieniu sportu i kultury fizycznej, przedsięwzięć oświatowo-kulturalnych </w:t>
      </w:r>
      <w:r w:rsidR="00ED5961" w:rsidRPr="00680EFD">
        <w:rPr>
          <w:rFonts w:cstheme="minorHAnsi"/>
          <w:sz w:val="24"/>
          <w:szCs w:val="24"/>
        </w:rPr>
        <w:lastRenderedPageBreak/>
        <w:t>propagujących wiedzę i umiejętności w zakresie ochrony przeciwpożarowej oraz przedsięwzięć integrujących społeczności lokalne.</w:t>
      </w:r>
    </w:p>
    <w:p w14:paraId="60E6A19E" w14:textId="7F001E44" w:rsidR="00ED5961" w:rsidRPr="00680EFD" w:rsidRDefault="00ED5961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2. Dotacja może być udzielona również na dofinansowanie zakupu sprzętu współfinansowanego z innych źródeł.</w:t>
      </w:r>
    </w:p>
    <w:p w14:paraId="51729072" w14:textId="5DFCE8A6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§ 6. 1. Zarząd Powiatu dokonuje analizy kompletności złożonych wniosków, merytorycznej oraz</w:t>
      </w:r>
      <w:r w:rsidR="0057561D" w:rsidRPr="00680EFD">
        <w:rPr>
          <w:rFonts w:cstheme="minorHAnsi"/>
          <w:sz w:val="24"/>
          <w:szCs w:val="24"/>
        </w:rPr>
        <w:t xml:space="preserve"> </w:t>
      </w:r>
      <w:r w:rsidRPr="00680EFD">
        <w:rPr>
          <w:rFonts w:cstheme="minorHAnsi"/>
          <w:sz w:val="24"/>
          <w:szCs w:val="24"/>
        </w:rPr>
        <w:t>podmiotowo-przedmiotowej ich zasadności oraz opiniuje zasadność wnioskowanej kwoty dotacji.</w:t>
      </w:r>
    </w:p>
    <w:p w14:paraId="331C3B35" w14:textId="77777777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2. Przyznana dotacja może być niższa od wnioskowanej.</w:t>
      </w:r>
    </w:p>
    <w:p w14:paraId="0559DDD1" w14:textId="4E882D9A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3. Decyzja Zarządu Powiatu we Radziejowie w sprawie udzielenia lub nieudzielenia dotacji jest ostateczna i nie przysługuje od niej odwołanie.</w:t>
      </w:r>
    </w:p>
    <w:p w14:paraId="5675BDC8" w14:textId="798D1127" w:rsidR="00AE2F3F" w:rsidRPr="00680EFD" w:rsidRDefault="00AE2F3F" w:rsidP="00680EF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680EFD">
        <w:rPr>
          <w:rFonts w:cstheme="minorHAnsi"/>
          <w:bCs/>
          <w:sz w:val="24"/>
          <w:szCs w:val="24"/>
        </w:rPr>
        <w:t>§ 7.</w:t>
      </w:r>
      <w:r w:rsidRPr="00680EFD">
        <w:rPr>
          <w:rFonts w:cstheme="minorHAnsi"/>
          <w:b/>
          <w:sz w:val="24"/>
          <w:szCs w:val="24"/>
        </w:rPr>
        <w:t xml:space="preserve"> </w:t>
      </w:r>
      <w:r w:rsidRPr="00680EFD">
        <w:rPr>
          <w:rFonts w:cstheme="minorHAnsi"/>
          <w:sz w:val="24"/>
          <w:szCs w:val="24"/>
        </w:rPr>
        <w:t xml:space="preserve">1. Ochotnicze straże pożarne zobowiązane są do </w:t>
      </w:r>
      <w:r w:rsidRPr="00680EFD">
        <w:rPr>
          <w:rFonts w:cstheme="minorHAnsi"/>
          <w:bCs/>
          <w:sz w:val="24"/>
          <w:szCs w:val="24"/>
        </w:rPr>
        <w:t>r</w:t>
      </w:r>
      <w:r w:rsidRPr="00680EFD">
        <w:rPr>
          <w:rFonts w:cstheme="minorHAnsi"/>
          <w:sz w:val="24"/>
          <w:szCs w:val="24"/>
        </w:rPr>
        <w:t>ozliczenia dotacji, zwrotu dotacji niewykorzystanej lub wykorzystanej niezgodnie z przeznaczeniem w trybie i na zasadach określonych w ustawie o finansach publicznych.</w:t>
      </w:r>
    </w:p>
    <w:p w14:paraId="7DFE8B87" w14:textId="77777777" w:rsidR="00AE2F3F" w:rsidRPr="00680EFD" w:rsidRDefault="00AE2F3F" w:rsidP="00680EFD">
      <w:pPr>
        <w:pStyle w:val="Bezodstpw"/>
        <w:numPr>
          <w:ilvl w:val="0"/>
          <w:numId w:val="1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Rozliczenie następuje w formie sprawozdania z realizacji zadania.</w:t>
      </w:r>
    </w:p>
    <w:p w14:paraId="293BAD22" w14:textId="77777777" w:rsidR="00AE2F3F" w:rsidRPr="00680EFD" w:rsidRDefault="00AE2F3F" w:rsidP="00680EFD">
      <w:pPr>
        <w:pStyle w:val="Bezodstpw"/>
        <w:numPr>
          <w:ilvl w:val="0"/>
          <w:numId w:val="1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Sprawozdanie, o którym mowa w ust. 2 powinno zawierać:</w:t>
      </w:r>
    </w:p>
    <w:p w14:paraId="029B4380" w14:textId="5A0194CF" w:rsidR="00AE2F3F" w:rsidRPr="00680EFD" w:rsidRDefault="00AE2F3F" w:rsidP="00680EFD">
      <w:pPr>
        <w:pStyle w:val="Bezodstpw"/>
        <w:numPr>
          <w:ilvl w:val="0"/>
          <w:numId w:val="2"/>
        </w:numPr>
        <w:spacing w:line="360" w:lineRule="auto"/>
        <w:ind w:left="709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nazwę i adres osp,</w:t>
      </w:r>
    </w:p>
    <w:p w14:paraId="19793B4D" w14:textId="77777777" w:rsidR="00AE2F3F" w:rsidRPr="00680EFD" w:rsidRDefault="00AE2F3F" w:rsidP="00680EFD">
      <w:pPr>
        <w:pStyle w:val="Bezodstpw"/>
        <w:numPr>
          <w:ilvl w:val="0"/>
          <w:numId w:val="2"/>
        </w:numPr>
        <w:spacing w:line="360" w:lineRule="auto"/>
        <w:ind w:left="709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wysokość rozliczanej dotacji;</w:t>
      </w:r>
    </w:p>
    <w:p w14:paraId="5AE4BC7C" w14:textId="77777777" w:rsidR="00AE2F3F" w:rsidRPr="00680EFD" w:rsidRDefault="00AE2F3F" w:rsidP="00680EFD">
      <w:pPr>
        <w:pStyle w:val="Bezodstpw"/>
        <w:numPr>
          <w:ilvl w:val="0"/>
          <w:numId w:val="2"/>
        </w:numPr>
        <w:spacing w:line="360" w:lineRule="auto"/>
        <w:ind w:left="709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szczegółowy opis zrealizowanego zadania;</w:t>
      </w:r>
    </w:p>
    <w:p w14:paraId="141FC4C8" w14:textId="77777777" w:rsidR="00AE2F3F" w:rsidRPr="00680EFD" w:rsidRDefault="00AE2F3F" w:rsidP="00680EFD">
      <w:pPr>
        <w:pStyle w:val="Bezodstpw"/>
        <w:numPr>
          <w:ilvl w:val="0"/>
          <w:numId w:val="2"/>
        </w:numPr>
        <w:spacing w:line="360" w:lineRule="auto"/>
        <w:ind w:left="709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termin i miejscu realizacji zadania;</w:t>
      </w:r>
    </w:p>
    <w:p w14:paraId="21CCD711" w14:textId="77777777" w:rsidR="00AE2F3F" w:rsidRPr="00680EFD" w:rsidRDefault="00AE2F3F" w:rsidP="00680EFD">
      <w:pPr>
        <w:pStyle w:val="Bezodstpw"/>
        <w:numPr>
          <w:ilvl w:val="0"/>
          <w:numId w:val="2"/>
        </w:numPr>
        <w:spacing w:line="360" w:lineRule="auto"/>
        <w:ind w:left="709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zestawienie poniesionych kosztów realizacji zadania oraz wskazanie źródeł finansowania;</w:t>
      </w:r>
    </w:p>
    <w:p w14:paraId="4A6379AC" w14:textId="77777777" w:rsidR="00AE2F3F" w:rsidRPr="00680EFD" w:rsidRDefault="00AE2F3F" w:rsidP="00680EFD">
      <w:pPr>
        <w:pStyle w:val="Bezodstpw"/>
        <w:numPr>
          <w:ilvl w:val="0"/>
          <w:numId w:val="2"/>
        </w:numPr>
        <w:spacing w:line="360" w:lineRule="auto"/>
        <w:ind w:left="709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podpisy osób uprawnionych do składania oświadczeń woli w imieniu wnioskodawcy.</w:t>
      </w:r>
    </w:p>
    <w:p w14:paraId="653F94CC" w14:textId="6F660DC1" w:rsidR="00AE2F3F" w:rsidRPr="00680EFD" w:rsidRDefault="00AE2F3F" w:rsidP="00680EFD">
      <w:pPr>
        <w:pStyle w:val="Bezodstpw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Wzór sprawozdania z realizacji dotowanego zadania jest dostępny w Starostwie Powiatowym w Radziejowie oraz na stronie internetowej </w:t>
      </w:r>
      <w:r w:rsidR="00680EFD" w:rsidRPr="00680EFD">
        <w:rPr>
          <w:rFonts w:cstheme="minorHAnsi"/>
          <w:sz w:val="24"/>
          <w:szCs w:val="24"/>
          <w:u w:val="single"/>
        </w:rPr>
        <w:t>www.bip.radziejow.pl</w:t>
      </w:r>
    </w:p>
    <w:p w14:paraId="5D66CCCD" w14:textId="263CF175" w:rsidR="00AE2F3F" w:rsidRPr="00680EFD" w:rsidRDefault="00AE2F3F" w:rsidP="00680EFD">
      <w:pPr>
        <w:pStyle w:val="Bezodstpw"/>
        <w:numPr>
          <w:ilvl w:val="0"/>
          <w:numId w:val="1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Do sprawozdania należy dołączyć potwierdzone za zgodność z oryginałem kserokopie dokumentów  potwierdzających wykorzystanie dotacji;</w:t>
      </w:r>
    </w:p>
    <w:p w14:paraId="46BB7F94" w14:textId="77777777" w:rsidR="008A7D00" w:rsidRPr="00680EFD" w:rsidRDefault="008A7D00" w:rsidP="00680EFD">
      <w:pPr>
        <w:pStyle w:val="Bezodstpw"/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590924D9" w14:textId="59D73AED" w:rsidR="00282513" w:rsidRPr="00680EFD" w:rsidRDefault="00282513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§ 8. Dotacje udzielone z budżetu </w:t>
      </w:r>
      <w:r w:rsidR="0057561D" w:rsidRPr="00680EFD">
        <w:rPr>
          <w:rFonts w:cstheme="minorHAnsi"/>
          <w:sz w:val="24"/>
          <w:szCs w:val="24"/>
        </w:rPr>
        <w:t>Powiatu Radziejowskiego</w:t>
      </w:r>
      <w:r w:rsidRPr="00680EFD">
        <w:rPr>
          <w:rFonts w:cstheme="minorHAnsi"/>
          <w:sz w:val="24"/>
          <w:szCs w:val="24"/>
        </w:rPr>
        <w:t xml:space="preserve"> w części niewykorzystanej do końca roku budżetowego podlegają zwrotowi do budżetu tej jednostki w terminie do dnia 31 stycznia następnego roku </w:t>
      </w:r>
      <w:r w:rsidR="0057561D" w:rsidRPr="00680EFD">
        <w:rPr>
          <w:rFonts w:cstheme="minorHAnsi"/>
          <w:sz w:val="24"/>
          <w:szCs w:val="24"/>
        </w:rPr>
        <w:t>.</w:t>
      </w:r>
    </w:p>
    <w:p w14:paraId="62F879D6" w14:textId="6D512E3A" w:rsidR="0057561D" w:rsidRPr="00680EFD" w:rsidRDefault="0057561D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lastRenderedPageBreak/>
        <w:t>§ 9. Dotacje udzielone z budżetu Powiatu Radziejowskiego:</w:t>
      </w:r>
    </w:p>
    <w:p w14:paraId="13609EB1" w14:textId="68E887E9" w:rsidR="0057561D" w:rsidRPr="00680EFD" w:rsidRDefault="0057561D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1) wykorzystane niezgodnie z przeznaczeniem,</w:t>
      </w:r>
    </w:p>
    <w:p w14:paraId="63C0296C" w14:textId="5EE1A500" w:rsidR="0057561D" w:rsidRPr="00680EFD" w:rsidRDefault="0057561D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>2) pobrane nienależnie lub w nadmiernej wysokości</w:t>
      </w:r>
      <w:r w:rsidR="008A7D00" w:rsidRPr="00680EFD">
        <w:rPr>
          <w:rFonts w:cstheme="minorHAnsi"/>
          <w:sz w:val="24"/>
          <w:szCs w:val="24"/>
        </w:rPr>
        <w:t xml:space="preserve"> </w:t>
      </w:r>
      <w:r w:rsidRPr="00680EFD">
        <w:rPr>
          <w:rFonts w:cstheme="minorHAnsi"/>
          <w:sz w:val="24"/>
          <w:szCs w:val="24"/>
        </w:rPr>
        <w:t>podlegają zwrotowi na zasadach przewidzianych w ustawie z dnia 27 sierpnia 2009 r. o finansach publicznych.</w:t>
      </w:r>
    </w:p>
    <w:p w14:paraId="15E86E5F" w14:textId="25E59B62" w:rsidR="00AD4AA9" w:rsidRPr="00680EFD" w:rsidRDefault="00AD4AA9" w:rsidP="00680EFD">
      <w:pPr>
        <w:spacing w:line="360" w:lineRule="auto"/>
        <w:ind w:firstLine="6"/>
        <w:rPr>
          <w:rFonts w:cstheme="minorHAnsi"/>
          <w:sz w:val="24"/>
          <w:szCs w:val="24"/>
        </w:rPr>
      </w:pPr>
      <w:r w:rsidRPr="00680EFD">
        <w:rPr>
          <w:rFonts w:cstheme="minorHAnsi"/>
          <w:sz w:val="24"/>
          <w:szCs w:val="24"/>
        </w:rPr>
        <w:t xml:space="preserve">§ </w:t>
      </w:r>
      <w:r w:rsidR="0057561D" w:rsidRPr="00680EFD">
        <w:rPr>
          <w:rFonts w:cstheme="minorHAnsi"/>
          <w:sz w:val="24"/>
          <w:szCs w:val="24"/>
        </w:rPr>
        <w:t>10</w:t>
      </w:r>
      <w:r w:rsidRPr="00680EFD">
        <w:rPr>
          <w:rFonts w:cstheme="minorHAnsi"/>
          <w:sz w:val="24"/>
          <w:szCs w:val="24"/>
        </w:rPr>
        <w:t xml:space="preserve">. Warunki przekazania dotacji, obowiązki </w:t>
      </w:r>
      <w:r w:rsidR="00AE2F3F" w:rsidRPr="00680EFD">
        <w:rPr>
          <w:rFonts w:cstheme="minorHAnsi"/>
          <w:sz w:val="24"/>
          <w:szCs w:val="24"/>
        </w:rPr>
        <w:t>d</w:t>
      </w:r>
      <w:r w:rsidRPr="00680EFD">
        <w:rPr>
          <w:rFonts w:cstheme="minorHAnsi"/>
          <w:sz w:val="24"/>
          <w:szCs w:val="24"/>
        </w:rPr>
        <w:t>otowan</w:t>
      </w:r>
      <w:r w:rsidR="00AE2F3F" w:rsidRPr="00680EFD">
        <w:rPr>
          <w:rFonts w:cstheme="minorHAnsi"/>
          <w:sz w:val="24"/>
          <w:szCs w:val="24"/>
        </w:rPr>
        <w:t>ych jednostek OSP</w:t>
      </w:r>
      <w:r w:rsidRPr="00680EFD">
        <w:rPr>
          <w:rFonts w:cstheme="minorHAnsi"/>
          <w:sz w:val="24"/>
          <w:szCs w:val="24"/>
        </w:rPr>
        <w:t xml:space="preserve"> związane </w:t>
      </w:r>
      <w:r w:rsidR="00525A91">
        <w:rPr>
          <w:rFonts w:cstheme="minorHAnsi"/>
          <w:sz w:val="24"/>
          <w:szCs w:val="24"/>
        </w:rPr>
        <w:br/>
      </w:r>
      <w:r w:rsidRPr="00680EFD">
        <w:rPr>
          <w:rFonts w:cstheme="minorHAnsi"/>
          <w:sz w:val="24"/>
          <w:szCs w:val="24"/>
        </w:rPr>
        <w:t>z wykorzystaniem i rozliczeniem dotacji określone zostaną</w:t>
      </w:r>
      <w:r w:rsidR="00AE2F3F" w:rsidRPr="00680EFD">
        <w:rPr>
          <w:rFonts w:cstheme="minorHAnsi"/>
          <w:sz w:val="24"/>
          <w:szCs w:val="24"/>
        </w:rPr>
        <w:t xml:space="preserve"> również</w:t>
      </w:r>
      <w:r w:rsidRPr="00680EFD">
        <w:rPr>
          <w:rFonts w:cstheme="minorHAnsi"/>
          <w:sz w:val="24"/>
          <w:szCs w:val="24"/>
        </w:rPr>
        <w:t xml:space="preserve"> w umowie. </w:t>
      </w:r>
    </w:p>
    <w:p w14:paraId="52B10681" w14:textId="77777777" w:rsidR="00AD4AA9" w:rsidRDefault="00AD4AA9" w:rsidP="00AD4AA9">
      <w:pPr>
        <w:ind w:firstLine="6"/>
        <w:rPr>
          <w:rFonts w:ascii="Times New Roman" w:hAnsi="Times New Roman" w:cs="Times New Roman"/>
          <w:sz w:val="24"/>
          <w:szCs w:val="24"/>
        </w:rPr>
      </w:pPr>
    </w:p>
    <w:p w14:paraId="44390325" w14:textId="77777777" w:rsidR="00AD4AA9" w:rsidRDefault="00AD4AA9" w:rsidP="00680EFD"/>
    <w:sectPr w:rsidR="00AD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72A2E" w14:textId="77777777" w:rsidR="007F1BC9" w:rsidRDefault="007F1BC9" w:rsidP="00680EFD">
      <w:pPr>
        <w:spacing w:after="0" w:line="240" w:lineRule="auto"/>
      </w:pPr>
      <w:r>
        <w:separator/>
      </w:r>
    </w:p>
  </w:endnote>
  <w:endnote w:type="continuationSeparator" w:id="0">
    <w:p w14:paraId="596E9EFA" w14:textId="77777777" w:rsidR="007F1BC9" w:rsidRDefault="007F1BC9" w:rsidP="0068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A9FCD" w14:textId="77777777" w:rsidR="007F1BC9" w:rsidRDefault="007F1BC9" w:rsidP="00680EFD">
      <w:pPr>
        <w:spacing w:after="0" w:line="240" w:lineRule="auto"/>
      </w:pPr>
      <w:r>
        <w:separator/>
      </w:r>
    </w:p>
  </w:footnote>
  <w:footnote w:type="continuationSeparator" w:id="0">
    <w:p w14:paraId="04960196" w14:textId="77777777" w:rsidR="007F1BC9" w:rsidRDefault="007F1BC9" w:rsidP="00680EFD">
      <w:pPr>
        <w:spacing w:after="0" w:line="240" w:lineRule="auto"/>
      </w:pPr>
      <w:r>
        <w:continuationSeparator/>
      </w:r>
    </w:p>
  </w:footnote>
  <w:footnote w:id="1">
    <w:p w14:paraId="182C085D" w14:textId="77777777" w:rsidR="00761B4D" w:rsidRPr="004B2E3D" w:rsidRDefault="00761B4D" w:rsidP="00761B4D">
      <w:pPr>
        <w:pStyle w:val="Standard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4B2E3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B2E3D">
        <w:rPr>
          <w:rFonts w:asciiTheme="minorHAnsi" w:hAnsiTheme="minorHAnsi" w:cstheme="minorHAnsi"/>
          <w:sz w:val="18"/>
          <w:szCs w:val="18"/>
        </w:rPr>
        <w:t>Zmiany tekstu jednolitego wymienionej ustawy zostały ogłoszone w Dz.U. z 2026r., poz.252;</w:t>
      </w:r>
    </w:p>
  </w:footnote>
  <w:footnote w:id="2">
    <w:p w14:paraId="529480F5" w14:textId="2A0DC1EF" w:rsidR="00761B4D" w:rsidRPr="004B2E3D" w:rsidRDefault="00761B4D" w:rsidP="00761B4D">
      <w:pPr>
        <w:pStyle w:val="Standard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4B2E3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B2E3D">
        <w:rPr>
          <w:rFonts w:asciiTheme="minorHAnsi" w:hAnsiTheme="minorHAnsi" w:cstheme="minorHAnsi"/>
          <w:sz w:val="18"/>
          <w:szCs w:val="18"/>
        </w:rPr>
        <w:t xml:space="preserve"> </w:t>
      </w:r>
      <w:r w:rsidRPr="004B2E3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B2E3D">
        <w:rPr>
          <w:rFonts w:asciiTheme="minorHAnsi" w:hAnsiTheme="minorHAnsi" w:cstheme="minorHAnsi"/>
          <w:sz w:val="18"/>
          <w:szCs w:val="18"/>
        </w:rPr>
        <w:t>Zmiany tekstu jednolitego wymienionej ustawy zostały ogłoszone w Dz.U. z 2025r., poz.900, z 2026 r. poz. 426;</w:t>
      </w:r>
    </w:p>
  </w:footnote>
  <w:footnote w:id="3">
    <w:p w14:paraId="0F03A42F" w14:textId="3A226620" w:rsidR="00680EFD" w:rsidRPr="004B2E3D" w:rsidRDefault="00680EFD" w:rsidP="00680EFD">
      <w:pPr>
        <w:pStyle w:val="Tekstprzypisudolnego"/>
        <w:tabs>
          <w:tab w:val="left" w:pos="540"/>
        </w:tabs>
        <w:rPr>
          <w:rFonts w:cstheme="minorHAnsi"/>
          <w:sz w:val="18"/>
          <w:szCs w:val="18"/>
        </w:rPr>
      </w:pPr>
      <w:r w:rsidRPr="004B2E3D">
        <w:rPr>
          <w:rStyle w:val="Odwoanieprzypisudolnego"/>
          <w:rFonts w:cstheme="minorHAnsi"/>
          <w:sz w:val="18"/>
          <w:szCs w:val="18"/>
        </w:rPr>
        <w:footnoteRef/>
      </w:r>
      <w:r w:rsidRPr="004B2E3D">
        <w:rPr>
          <w:rFonts w:cstheme="minorHAnsi"/>
          <w:sz w:val="18"/>
          <w:szCs w:val="18"/>
        </w:rPr>
        <w:t xml:space="preserve"> Zmiany wymienionej ustawy zostały ogłoszone</w:t>
      </w:r>
      <w:r w:rsidR="004B2E3D" w:rsidRPr="004B2E3D">
        <w:rPr>
          <w:rFonts w:cstheme="minorHAnsi"/>
          <w:sz w:val="18"/>
          <w:szCs w:val="18"/>
        </w:rPr>
        <w:t xml:space="preserve"> w Dz. U. z 2025 r. poz. 39,1844,1846, z 2026 r. poz. 426.</w:t>
      </w:r>
    </w:p>
    <w:p w14:paraId="19BE60CA" w14:textId="77777777" w:rsidR="00680EFD" w:rsidRDefault="00680EFD" w:rsidP="00680EF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2413"/>
    <w:multiLevelType w:val="hybridMultilevel"/>
    <w:tmpl w:val="50B6EDB6"/>
    <w:lvl w:ilvl="0" w:tplc="E0B4F7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98F"/>
    <w:multiLevelType w:val="hybridMultilevel"/>
    <w:tmpl w:val="71C86336"/>
    <w:lvl w:ilvl="0" w:tplc="B93E2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452096"/>
    <w:multiLevelType w:val="hybridMultilevel"/>
    <w:tmpl w:val="F0047F70"/>
    <w:lvl w:ilvl="0" w:tplc="7CE4DC46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44594B91"/>
    <w:multiLevelType w:val="hybridMultilevel"/>
    <w:tmpl w:val="D01E98DA"/>
    <w:lvl w:ilvl="0" w:tplc="36DE45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BA"/>
    <w:rsid w:val="00070B3B"/>
    <w:rsid w:val="001307EC"/>
    <w:rsid w:val="00162DC9"/>
    <w:rsid w:val="00182FD8"/>
    <w:rsid w:val="00282513"/>
    <w:rsid w:val="002F2691"/>
    <w:rsid w:val="0034424F"/>
    <w:rsid w:val="003B48EA"/>
    <w:rsid w:val="003E28B6"/>
    <w:rsid w:val="00493D5C"/>
    <w:rsid w:val="004B2E3D"/>
    <w:rsid w:val="004C4ECE"/>
    <w:rsid w:val="00525A91"/>
    <w:rsid w:val="0057561D"/>
    <w:rsid w:val="005E2D98"/>
    <w:rsid w:val="005F4BBA"/>
    <w:rsid w:val="0063386A"/>
    <w:rsid w:val="0066669F"/>
    <w:rsid w:val="00680EFD"/>
    <w:rsid w:val="00761B4D"/>
    <w:rsid w:val="00787D70"/>
    <w:rsid w:val="007D1DF3"/>
    <w:rsid w:val="007F1BC9"/>
    <w:rsid w:val="008A7D00"/>
    <w:rsid w:val="008D3F15"/>
    <w:rsid w:val="00904D48"/>
    <w:rsid w:val="0095178E"/>
    <w:rsid w:val="009B7262"/>
    <w:rsid w:val="00A10D16"/>
    <w:rsid w:val="00AD4AA9"/>
    <w:rsid w:val="00AE2F3F"/>
    <w:rsid w:val="00B5212A"/>
    <w:rsid w:val="00C94B1D"/>
    <w:rsid w:val="00CE7D65"/>
    <w:rsid w:val="00E635B9"/>
    <w:rsid w:val="00E63AE4"/>
    <w:rsid w:val="00E7451A"/>
    <w:rsid w:val="00E977BA"/>
    <w:rsid w:val="00ED5961"/>
    <w:rsid w:val="00F30898"/>
    <w:rsid w:val="00F631D5"/>
    <w:rsid w:val="00FB77FB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4A29"/>
  <w15:chartTrackingRefBased/>
  <w15:docId w15:val="{0E657DC1-930B-4D8A-A586-E06FA1B6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D48"/>
  </w:style>
  <w:style w:type="paragraph" w:styleId="Nagwek1">
    <w:name w:val="heading 1"/>
    <w:basedOn w:val="Normalny"/>
    <w:next w:val="Normalny"/>
    <w:link w:val="Nagwek1Znak"/>
    <w:uiPriority w:val="9"/>
    <w:qFormat/>
    <w:rsid w:val="00E97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7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7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7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7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7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7B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E2F3F"/>
    <w:pPr>
      <w:spacing w:after="0" w:line="240" w:lineRule="auto"/>
    </w:pPr>
    <w:rPr>
      <w:kern w:val="0"/>
    </w:rPr>
  </w:style>
  <w:style w:type="paragraph" w:styleId="Tekstprzypisudolnego">
    <w:name w:val="footnote text"/>
    <w:basedOn w:val="Normalny"/>
    <w:link w:val="TekstprzypisudolnegoZnak"/>
    <w:semiHidden/>
    <w:unhideWhenUsed/>
    <w:rsid w:val="00680E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0EF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80EFD"/>
    <w:rPr>
      <w:vertAlign w:val="superscript"/>
    </w:rPr>
  </w:style>
  <w:style w:type="paragraph" w:customStyle="1" w:styleId="Standard">
    <w:name w:val="Standard"/>
    <w:rsid w:val="00761B4D"/>
    <w:pPr>
      <w:suppressAutoHyphens/>
      <w:autoSpaceDN w:val="0"/>
      <w:spacing w:line="251" w:lineRule="auto"/>
      <w:textAlignment w:val="baseline"/>
    </w:pPr>
    <w:rPr>
      <w:rFonts w:ascii="Times New Roman" w:eastAsia="Times New Roman" w:hAnsi="Times New Roman" w:cs="Times New Roman"/>
      <w:color w:val="000000"/>
      <w:kern w:val="3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05E9-70BE-4E57-ABB4-6DA2153E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1107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=5</dc:creator>
  <cp:keywords/>
  <dc:description/>
  <cp:lastModifiedBy>Daria Kordylak</cp:lastModifiedBy>
  <cp:revision>5</cp:revision>
  <dcterms:created xsi:type="dcterms:W3CDTF">2026-05-06T09:04:00Z</dcterms:created>
  <dcterms:modified xsi:type="dcterms:W3CDTF">2026-05-13T12:36:00Z</dcterms:modified>
</cp:coreProperties>
</file>