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12" w:rsidRDefault="0036719F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Protokół Nr 5</w:t>
      </w:r>
      <w:r w:rsidR="0045509D">
        <w:rPr>
          <w:rFonts w:ascii="Calibri" w:hAnsi="Calibri" w:cs="Calibri"/>
          <w:szCs w:val="24"/>
        </w:rPr>
        <w:t>7</w:t>
      </w:r>
      <w:r w:rsidR="00FE2212">
        <w:rPr>
          <w:rFonts w:ascii="Calibri" w:hAnsi="Calibri" w:cs="Calibri"/>
          <w:szCs w:val="24"/>
        </w:rPr>
        <w:t>/2026</w:t>
      </w:r>
    </w:p>
    <w:p w:rsidR="00FE2212" w:rsidRDefault="00FE2212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 posiedzenia Zarządu Powiatu</w:t>
      </w:r>
    </w:p>
    <w:p w:rsidR="00FE2212" w:rsidRDefault="0045509D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dniu 30</w:t>
      </w:r>
      <w:r w:rsidR="00D56962">
        <w:rPr>
          <w:rFonts w:ascii="Calibri" w:hAnsi="Calibri" w:cs="Calibri"/>
          <w:szCs w:val="24"/>
        </w:rPr>
        <w:t xml:space="preserve"> kwietnia</w:t>
      </w:r>
      <w:r w:rsidR="00FE2212">
        <w:rPr>
          <w:rFonts w:ascii="Calibri" w:hAnsi="Calibri" w:cs="Calibri"/>
          <w:szCs w:val="24"/>
        </w:rPr>
        <w:t xml:space="preserve"> 2026 roku</w:t>
      </w:r>
    </w:p>
    <w:p w:rsidR="00FE2212" w:rsidRDefault="00FE2212" w:rsidP="00FE2212">
      <w:pPr>
        <w:rPr>
          <w:lang w:eastAsia="pl-PL"/>
        </w:rPr>
      </w:pP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 posiedzeniu udział wzięli: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członkowie Zarządu Powiatu,</w:t>
      </w:r>
    </w:p>
    <w:p w:rsidR="00FE2212" w:rsidRPr="004D3A9D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4D3A9D">
        <w:rPr>
          <w:rFonts w:ascii="Calibri" w:hAnsi="Calibri" w:cs="Calibri"/>
          <w:sz w:val="24"/>
        </w:rPr>
        <w:t>- Skarbnik Powiatu.</w:t>
      </w:r>
    </w:p>
    <w:p w:rsidR="00FE2212" w:rsidRPr="00D56962" w:rsidRDefault="00FE2212" w:rsidP="00FE2212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4D3A9D">
        <w:rPr>
          <w:rFonts w:ascii="Calibri" w:hAnsi="Calibri" w:cs="Calibri"/>
          <w:sz w:val="24"/>
        </w:rPr>
        <w:t xml:space="preserve">Lista </w:t>
      </w:r>
      <w:r w:rsidRPr="00D56962">
        <w:rPr>
          <w:rFonts w:ascii="Calibri" w:hAnsi="Calibri" w:cs="Calibri"/>
          <w:sz w:val="24"/>
        </w:rPr>
        <w:t>obecności stanowi załącznik nr 1 do niniejszego protokołu.</w:t>
      </w:r>
      <w:r w:rsidRPr="00D56962">
        <w:rPr>
          <w:rFonts w:ascii="Calibri" w:hAnsi="Calibri" w:cs="Calibri"/>
          <w:b/>
          <w:sz w:val="24"/>
        </w:rPr>
        <w:tab/>
      </w:r>
      <w:r w:rsidRPr="00D56962">
        <w:rPr>
          <w:rFonts w:ascii="Calibri" w:hAnsi="Calibri" w:cs="Calibri"/>
          <w:b/>
          <w:sz w:val="24"/>
        </w:rPr>
        <w:tab/>
      </w:r>
      <w:r w:rsidRPr="00D56962">
        <w:rPr>
          <w:rFonts w:asciiTheme="minorHAnsi" w:hAnsiTheme="minorHAnsi" w:cstheme="minorHAnsi"/>
          <w:sz w:val="24"/>
        </w:rPr>
        <w:tab/>
      </w:r>
    </w:p>
    <w:p w:rsidR="00B36579" w:rsidRPr="00B36579" w:rsidRDefault="00B36579" w:rsidP="00B36579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B36579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:rsidR="00B36579" w:rsidRPr="00B36579" w:rsidRDefault="00B36579" w:rsidP="00B3657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36579">
        <w:rPr>
          <w:rFonts w:ascii="Calibri" w:hAnsi="Calibri" w:cs="Calibri"/>
          <w:sz w:val="24"/>
        </w:rPr>
        <w:t>Podjęcie uchwały w sprawie podania do publicznej wiadomości informacji o wykonaniu budżetu Powiatu Radziejowskiego za I kwartał 2026 roku.</w:t>
      </w:r>
    </w:p>
    <w:p w:rsidR="00B36579" w:rsidRPr="00B36579" w:rsidRDefault="00B36579" w:rsidP="00B3657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36579">
        <w:rPr>
          <w:rFonts w:ascii="Calibri" w:hAnsi="Calibri" w:cs="Calibri"/>
          <w:sz w:val="24"/>
        </w:rPr>
        <w:t>Podjęcie uchwały w sprawie przyjęcia sprawozdania finansowego Powiatu Radziejowskiego sporządzonego na dzień 31.12.2025 r.</w:t>
      </w:r>
    </w:p>
    <w:p w:rsidR="00B36579" w:rsidRPr="00B36579" w:rsidRDefault="00B36579" w:rsidP="00B3657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36579">
        <w:rPr>
          <w:rFonts w:ascii="Calibri" w:hAnsi="Calibri" w:cs="Calibri"/>
          <w:sz w:val="24"/>
        </w:rPr>
        <w:t>Podjęcie uchwały w sprawie zmian w budżecie Powiatu Radziejowskiego na 2026 rok.</w:t>
      </w:r>
    </w:p>
    <w:p w:rsidR="00B36579" w:rsidRPr="00B36579" w:rsidRDefault="00B36579" w:rsidP="00B36579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B36579">
        <w:rPr>
          <w:rFonts w:ascii="Calibri" w:hAnsi="Calibri" w:cs="Calibri"/>
          <w:sz w:val="24"/>
        </w:rPr>
        <w:t>Sprawy różne.</w:t>
      </w:r>
    </w:p>
    <w:p w:rsidR="00B36579" w:rsidRDefault="00B36579" w:rsidP="00B36579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B36579">
        <w:rPr>
          <w:rFonts w:ascii="Calibri" w:hAnsi="Calibri" w:cs="Calibri"/>
          <w:sz w:val="24"/>
        </w:rPr>
        <w:t>Zakończenie posiedzenia</w:t>
      </w:r>
      <w:r>
        <w:rPr>
          <w:rFonts w:ascii="Calibri" w:hAnsi="Calibri" w:cs="Calibri"/>
        </w:rPr>
        <w:t>.</w:t>
      </w:r>
    </w:p>
    <w:p w:rsidR="00D56962" w:rsidRPr="00D56962" w:rsidRDefault="00D56962" w:rsidP="00D56962">
      <w:pPr>
        <w:spacing w:line="360" w:lineRule="auto"/>
        <w:ind w:left="360"/>
        <w:rPr>
          <w:rFonts w:ascii="Calibri" w:hAnsi="Calibri" w:cs="Calibri"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36579" w:rsidRDefault="00B36579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36579" w:rsidRDefault="00B36579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36579" w:rsidRDefault="00B36579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Ad.1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P. Starosta otworzył posiedzenie Zarządu pr</w:t>
      </w:r>
      <w:r w:rsidR="00B36579">
        <w:rPr>
          <w:rFonts w:asciiTheme="minorHAnsi" w:hAnsiTheme="minorHAnsi" w:cstheme="minorHAnsi"/>
          <w:sz w:val="24"/>
        </w:rPr>
        <w:t>zed sesją i stwierdził quorum (4</w:t>
      </w:r>
      <w:r>
        <w:rPr>
          <w:rFonts w:asciiTheme="minorHAnsi" w:hAnsiTheme="minorHAnsi" w:cstheme="minorHAnsi"/>
          <w:sz w:val="24"/>
        </w:rPr>
        <w:t xml:space="preserve"> członków). Zarząd przyjął protokół z ostatniego posiedzenia i zapoznał się z proponowanym porządkiem obrad nie wnosząc do niego uwag. </w:t>
      </w:r>
    </w:p>
    <w:p w:rsidR="004D3A9D" w:rsidRPr="00B36579" w:rsidRDefault="00FE2212" w:rsidP="00D5696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Ad.2</w:t>
      </w:r>
    </w:p>
    <w:p w:rsidR="00B36579" w:rsidRPr="00B36579" w:rsidRDefault="00B36579" w:rsidP="00B36579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B36579">
        <w:rPr>
          <w:rFonts w:asciiTheme="minorHAnsi" w:hAnsiTheme="minorHAnsi" w:cstheme="minorHAnsi"/>
          <w:sz w:val="24"/>
        </w:rPr>
        <w:t>Skarbnik przedstawiła projekt uchwały w sprawie</w:t>
      </w:r>
      <w:r w:rsidRPr="00B36579">
        <w:rPr>
          <w:rFonts w:asciiTheme="minorHAnsi" w:hAnsiTheme="minorHAnsi" w:cstheme="minorHAnsi"/>
          <w:sz w:val="24"/>
        </w:rPr>
        <w:t xml:space="preserve"> </w:t>
      </w:r>
      <w:r w:rsidRPr="00B36579">
        <w:rPr>
          <w:rFonts w:asciiTheme="minorHAnsi" w:hAnsiTheme="minorHAnsi" w:cstheme="minorHAnsi"/>
          <w:sz w:val="24"/>
        </w:rPr>
        <w:t>podania do publicznej wiadomości informacji o wykonaniu budżetu Powiatu Radziejowskiego za I kwartał 2026 roku.</w:t>
      </w:r>
    </w:p>
    <w:p w:rsidR="0036719F" w:rsidRPr="00B36579" w:rsidRDefault="00B36579" w:rsidP="00B36579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B36579">
        <w:rPr>
          <w:rFonts w:asciiTheme="minorHAnsi" w:hAnsiTheme="minorHAnsi" w:cstheme="minorHAnsi"/>
          <w:b/>
          <w:iCs/>
          <w:sz w:val="24"/>
        </w:rPr>
        <w:t>Zarząd Powiatu podjął</w:t>
      </w:r>
      <w:r w:rsidRPr="00B36579">
        <w:rPr>
          <w:rFonts w:asciiTheme="minorHAnsi" w:hAnsiTheme="minorHAnsi" w:cstheme="minorHAnsi"/>
          <w:b/>
          <w:bCs/>
          <w:sz w:val="24"/>
        </w:rPr>
        <w:t xml:space="preserve"> uchwałę w sprawie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 w:rsidRPr="00B36579">
        <w:rPr>
          <w:rFonts w:asciiTheme="minorHAnsi" w:hAnsiTheme="minorHAnsi" w:cstheme="minorHAnsi"/>
          <w:b/>
          <w:sz w:val="24"/>
        </w:rPr>
        <w:t>podania do publicznej wiadomości informacji o wykonaniu budżetu Powiatu Radziejowskiego za I kwartał 2026 roku.</w:t>
      </w:r>
    </w:p>
    <w:p w:rsidR="00FE2212" w:rsidRPr="004D3A9D" w:rsidRDefault="00FE2212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3A9D">
        <w:rPr>
          <w:rFonts w:asciiTheme="minorHAnsi" w:hAnsiTheme="minorHAnsi" w:cstheme="minorHAnsi"/>
          <w:b/>
          <w:sz w:val="24"/>
        </w:rPr>
        <w:t>Ad.3</w:t>
      </w:r>
    </w:p>
    <w:p w:rsidR="00B36579" w:rsidRPr="00B36579" w:rsidRDefault="00B36579" w:rsidP="00B36579">
      <w:pPr>
        <w:spacing w:line="360" w:lineRule="auto"/>
        <w:ind w:firstLine="360"/>
        <w:rPr>
          <w:rFonts w:cstheme="minorHAnsi"/>
          <w:sz w:val="24"/>
        </w:rPr>
      </w:pPr>
      <w:r w:rsidRPr="00B36579">
        <w:rPr>
          <w:rFonts w:asciiTheme="minorHAnsi" w:hAnsiTheme="minorHAnsi" w:cstheme="minorHAnsi"/>
          <w:sz w:val="24"/>
        </w:rPr>
        <w:t>Skarbnik przedstawiła projekt uchwały w sprawie</w:t>
      </w:r>
      <w:r w:rsidRPr="00B36579">
        <w:rPr>
          <w:rFonts w:ascii="Calibri" w:hAnsi="Calibri" w:cs="Calibri"/>
          <w:sz w:val="24"/>
        </w:rPr>
        <w:t xml:space="preserve"> </w:t>
      </w:r>
      <w:r w:rsidRPr="00B36579">
        <w:rPr>
          <w:rFonts w:ascii="Calibri" w:hAnsi="Calibri" w:cs="Calibri"/>
          <w:sz w:val="24"/>
        </w:rPr>
        <w:t>przyjęcia sprawozdania finansowego Powiatu Radziejowskiego sporządzonego na dzień 31.12.2025 r.</w:t>
      </w:r>
    </w:p>
    <w:p w:rsidR="0036719F" w:rsidRPr="00B36579" w:rsidRDefault="00B36579" w:rsidP="00B36579">
      <w:pPr>
        <w:spacing w:line="360" w:lineRule="auto"/>
        <w:ind w:firstLine="360"/>
        <w:rPr>
          <w:rFonts w:cstheme="minorHAnsi"/>
          <w:sz w:val="24"/>
        </w:rPr>
      </w:pPr>
      <w:r w:rsidRPr="00B36579">
        <w:rPr>
          <w:rFonts w:asciiTheme="minorHAnsi" w:hAnsiTheme="minorHAnsi" w:cstheme="minorHAnsi"/>
          <w:b/>
          <w:iCs/>
          <w:sz w:val="24"/>
        </w:rPr>
        <w:t>Zarząd Powiatu podjął</w:t>
      </w:r>
      <w:r w:rsidRPr="00B36579">
        <w:rPr>
          <w:rFonts w:asciiTheme="minorHAnsi" w:hAnsiTheme="minorHAnsi" w:cstheme="minorHAnsi"/>
          <w:b/>
          <w:bCs/>
          <w:sz w:val="24"/>
        </w:rPr>
        <w:t xml:space="preserve"> uchwałę w sprawie</w:t>
      </w:r>
      <w:r w:rsidRPr="00B36579">
        <w:rPr>
          <w:rFonts w:ascii="Calibri" w:hAnsi="Calibri" w:cs="Calibri"/>
          <w:sz w:val="24"/>
        </w:rPr>
        <w:t xml:space="preserve"> </w:t>
      </w:r>
      <w:r w:rsidRPr="00B36579">
        <w:rPr>
          <w:rFonts w:ascii="Calibri" w:hAnsi="Calibri" w:cs="Calibri"/>
          <w:b/>
          <w:sz w:val="24"/>
        </w:rPr>
        <w:t>przyjęcia sprawozdania finansowego Powiatu Radziejowskiego sporządzonego na dzień 31.12.2025 r.</w:t>
      </w:r>
    </w:p>
    <w:p w:rsidR="00FE2212" w:rsidRPr="00B36579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Ad.4</w:t>
      </w:r>
    </w:p>
    <w:p w:rsidR="00B36579" w:rsidRPr="00B36579" w:rsidRDefault="00B36579" w:rsidP="00B36579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B36579">
        <w:rPr>
          <w:rFonts w:cstheme="minorHAnsi"/>
          <w:sz w:val="24"/>
          <w:szCs w:val="24"/>
        </w:rPr>
        <w:t>Skarbnik przedstawiła projekt uchwały w sprawie zmian w budżecie Powiatu Radziejowskiego na 20256rok.</w:t>
      </w:r>
    </w:p>
    <w:p w:rsidR="00B36579" w:rsidRPr="00B36579" w:rsidRDefault="00B36579" w:rsidP="00B36579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</w:p>
    <w:p w:rsidR="0036719F" w:rsidRPr="00C95133" w:rsidRDefault="00B36579" w:rsidP="00C95133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36579">
        <w:rPr>
          <w:rFonts w:asciiTheme="minorHAnsi" w:hAnsiTheme="minorHAnsi" w:cstheme="minorHAnsi"/>
          <w:b/>
          <w:iCs/>
          <w:sz w:val="24"/>
        </w:rPr>
        <w:t>Zarząd Powiatu podjął</w:t>
      </w:r>
      <w:r w:rsidRPr="00B36579">
        <w:rPr>
          <w:rFonts w:asciiTheme="minorHAnsi" w:hAnsiTheme="minorHAnsi" w:cstheme="minorHAnsi"/>
          <w:b/>
          <w:bCs/>
          <w:sz w:val="24"/>
        </w:rPr>
        <w:t xml:space="preserve"> uchwałę w sprawie </w:t>
      </w:r>
      <w:r w:rsidRPr="00B36579">
        <w:rPr>
          <w:rFonts w:asciiTheme="minorHAnsi" w:hAnsiTheme="minorHAnsi" w:cstheme="minorHAnsi"/>
          <w:b/>
          <w:sz w:val="24"/>
        </w:rPr>
        <w:t>zmian w budżecie Powiatu Radziejowskiego na 2026rok</w:t>
      </w:r>
      <w:r w:rsidR="001C21C5" w:rsidRPr="00B36579">
        <w:rPr>
          <w:rFonts w:asciiTheme="minorHAnsi" w:hAnsiTheme="minorHAnsi" w:cstheme="minorHAnsi"/>
        </w:rPr>
        <w:tab/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36719F">
        <w:rPr>
          <w:rFonts w:asciiTheme="minorHAnsi" w:hAnsiTheme="minorHAnsi" w:cstheme="minorHAnsi"/>
          <w:b/>
          <w:sz w:val="24"/>
        </w:rPr>
        <w:t>Ad.5</w:t>
      </w:r>
    </w:p>
    <w:p w:rsidR="00B36579" w:rsidRDefault="00B36579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Pr="00B36579">
        <w:rPr>
          <w:rFonts w:asciiTheme="minorHAnsi" w:hAnsiTheme="minorHAnsi" w:cstheme="minorHAnsi"/>
          <w:sz w:val="24"/>
        </w:rPr>
        <w:t xml:space="preserve">P. Starosta poinformował, iż przyszła odpowiedź Dyrektora ZS RCKU w </w:t>
      </w:r>
      <w:proofErr w:type="spellStart"/>
      <w:r w:rsidRPr="00B36579">
        <w:rPr>
          <w:rFonts w:asciiTheme="minorHAnsi" w:hAnsiTheme="minorHAnsi" w:cstheme="minorHAnsi"/>
          <w:sz w:val="24"/>
        </w:rPr>
        <w:t>Przemystce</w:t>
      </w:r>
      <w:proofErr w:type="spellEnd"/>
      <w:r w:rsidRPr="00B36579">
        <w:rPr>
          <w:rFonts w:asciiTheme="minorHAnsi" w:hAnsiTheme="minorHAnsi" w:cstheme="minorHAnsi"/>
          <w:sz w:val="24"/>
        </w:rPr>
        <w:t>, iż termin najmu lokalu na potrzeby Biura Powiatowego ARiMR w Radziejowie upływa tak jak było wskazane w piśmie z dnia 30.03.2026 roku- 14.06.2027 r. podkreślając, że najemca chce zabe</w:t>
      </w:r>
      <w:bookmarkStart w:id="0" w:name="_GoBack"/>
      <w:bookmarkEnd w:id="0"/>
      <w:r w:rsidRPr="00B36579">
        <w:rPr>
          <w:rFonts w:asciiTheme="minorHAnsi" w:hAnsiTheme="minorHAnsi" w:cstheme="minorHAnsi"/>
          <w:sz w:val="24"/>
        </w:rPr>
        <w:t>zpieczyć lokal w odpowiednio wcześniejszym terminie.</w:t>
      </w:r>
    </w:p>
    <w:p w:rsidR="00F3021C" w:rsidRDefault="00F3021C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ab/>
      </w:r>
      <w:r w:rsidRPr="00F3021C">
        <w:rPr>
          <w:rFonts w:asciiTheme="minorHAnsi" w:hAnsiTheme="minorHAnsi" w:cstheme="minorHAnsi"/>
          <w:b/>
          <w:sz w:val="24"/>
        </w:rPr>
        <w:t>Zarząd Powiatu wyraził zgodę w sprawie przedłużenia umowy najmu dla Biura Powiatowego ARiMR w Radziejowie na kolejne 10 lat.</w:t>
      </w:r>
    </w:p>
    <w:p w:rsidR="00F3021C" w:rsidRDefault="00F3021C" w:rsidP="00FE2212">
      <w:pPr>
        <w:spacing w:line="360" w:lineRule="auto"/>
        <w:rPr>
          <w:rFonts w:asciiTheme="minorHAnsi" w:hAnsiTheme="minorHAnsi" w:cstheme="minorHAnsi"/>
          <w:sz w:val="24"/>
        </w:rPr>
      </w:pPr>
      <w:r w:rsidRPr="00F3021C">
        <w:rPr>
          <w:rFonts w:asciiTheme="minorHAnsi" w:hAnsiTheme="minorHAnsi" w:cstheme="minorHAnsi"/>
          <w:sz w:val="24"/>
        </w:rPr>
        <w:tab/>
        <w:t xml:space="preserve">P. </w:t>
      </w:r>
      <w:r>
        <w:rPr>
          <w:rFonts w:asciiTheme="minorHAnsi" w:hAnsiTheme="minorHAnsi" w:cstheme="minorHAnsi"/>
          <w:sz w:val="24"/>
        </w:rPr>
        <w:t xml:space="preserve">Starosta przedstawił dwa wnioski Koła Gospodyń Wiejskich Zioła i Koronki z Witowa oraz Koła Gospodyń Wiejskich Kujawianki w Świątnikach. Wniosek </w:t>
      </w:r>
      <w:r>
        <w:rPr>
          <w:rFonts w:asciiTheme="minorHAnsi" w:hAnsiTheme="minorHAnsi" w:cstheme="minorHAnsi"/>
          <w:sz w:val="24"/>
        </w:rPr>
        <w:t>Koła Gospodyń Wiejskich Zioła i Koronki z Witowa</w:t>
      </w:r>
      <w:r>
        <w:rPr>
          <w:rFonts w:asciiTheme="minorHAnsi" w:hAnsiTheme="minorHAnsi" w:cstheme="minorHAnsi"/>
          <w:sz w:val="24"/>
        </w:rPr>
        <w:t xml:space="preserve"> dotyczył prośby o dofinansowanie na zakup produktów spożywczych do przygotowania regionalnych potraw, które będą sprzedawane w Minikowie, dnia 10 maja 2026 roku, drugi wniosek </w:t>
      </w:r>
      <w:r>
        <w:rPr>
          <w:rFonts w:asciiTheme="minorHAnsi" w:hAnsiTheme="minorHAnsi" w:cstheme="minorHAnsi"/>
          <w:sz w:val="24"/>
        </w:rPr>
        <w:t>Koła Gospodyń Wiejskich Kujawianki w Świątnikach</w:t>
      </w:r>
      <w:r>
        <w:rPr>
          <w:rFonts w:asciiTheme="minorHAnsi" w:hAnsiTheme="minorHAnsi" w:cstheme="minorHAnsi"/>
          <w:sz w:val="24"/>
        </w:rPr>
        <w:t xml:space="preserve"> dotyczył prośby o udzielenie wsparcia finansowego w wysokości 2000 zł, które będzie polegać na opłaceniu produktów spożywczych i naczyń jednorazowych oraz zapewnienie transportu dla członkiń na wydarzenie, które odbędzie się w dniu 9 maja 2026 roku w Minikowie pod nazwą „ Lato na wsi”.</w:t>
      </w:r>
    </w:p>
    <w:p w:rsidR="00F3021C" w:rsidRPr="00C95133" w:rsidRDefault="00F3021C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95133">
        <w:rPr>
          <w:rFonts w:asciiTheme="minorHAnsi" w:hAnsiTheme="minorHAnsi" w:cstheme="minorHAnsi"/>
          <w:b/>
          <w:sz w:val="24"/>
        </w:rPr>
        <w:t xml:space="preserve">Zarząd Powiatu pozytywnie rozpatrzył wniosek </w:t>
      </w:r>
      <w:r w:rsidRPr="00C95133">
        <w:rPr>
          <w:rFonts w:asciiTheme="minorHAnsi" w:hAnsiTheme="minorHAnsi" w:cstheme="minorHAnsi"/>
          <w:b/>
          <w:sz w:val="24"/>
        </w:rPr>
        <w:t>Koła Gospodyń Wiejskich Zioła i Koronki z Witowa oraz Koła Gospodyń Wie</w:t>
      </w:r>
      <w:r w:rsidRPr="00C95133">
        <w:rPr>
          <w:rFonts w:asciiTheme="minorHAnsi" w:hAnsiTheme="minorHAnsi" w:cstheme="minorHAnsi"/>
          <w:b/>
          <w:sz w:val="24"/>
        </w:rPr>
        <w:t xml:space="preserve">jskich Kujawianki w Świątnikach i przydzielił każdemu z Kół Gospodyń po 800 </w:t>
      </w:r>
      <w:r w:rsidR="00C95133" w:rsidRPr="00C95133">
        <w:rPr>
          <w:rFonts w:asciiTheme="minorHAnsi" w:hAnsiTheme="minorHAnsi" w:cstheme="minorHAnsi"/>
          <w:b/>
          <w:sz w:val="24"/>
        </w:rPr>
        <w:t>zł wsparcia finansowego.</w:t>
      </w:r>
    </w:p>
    <w:p w:rsidR="0036719F" w:rsidRPr="00B36579" w:rsidRDefault="006F5754" w:rsidP="00B36579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Ad.6 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Wobec wyczerpania porządku obrad Starosta zamknął posiedzenie.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FE2212" w:rsidRDefault="00FE2212" w:rsidP="00FE2212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Protokół sporządziła: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Daria Kordylak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członków Zarządu Powiatu: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Zarządu                           Jarosław Józef Kołtuniak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Z-ca Przewodniczącego Zarządu              Grzegorz Piasecki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                                        Włodzimierz Jacek Gorzycki </w:t>
      </w:r>
      <w:r w:rsidR="0045509D">
        <w:rPr>
          <w:rFonts w:asciiTheme="minorHAnsi" w:hAnsiTheme="minorHAnsi" w:cstheme="minorHAnsi"/>
        </w:rPr>
        <w:t>------------------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Jan Nocoń</w:t>
      </w:r>
    </w:p>
    <w:p w:rsidR="009C2EC2" w:rsidRPr="0025301A" w:rsidRDefault="00FE2212" w:rsidP="0025301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Paweł Koziński</w:t>
      </w:r>
    </w:p>
    <w:sectPr w:rsidR="009C2EC2" w:rsidRPr="0025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39E7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6EF6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C00E2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529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A6B1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D05E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A57F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C7AAD"/>
    <w:multiLevelType w:val="multilevel"/>
    <w:tmpl w:val="202EEE0C"/>
    <w:lvl w:ilvl="0">
      <w:start w:val="1"/>
      <w:numFmt w:val="ordinal"/>
      <w:lvlText w:val="§%1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70"/>
    <w:rsid w:val="00006385"/>
    <w:rsid w:val="00176FA3"/>
    <w:rsid w:val="001C21C5"/>
    <w:rsid w:val="0020072D"/>
    <w:rsid w:val="00241F44"/>
    <w:rsid w:val="0024585E"/>
    <w:rsid w:val="0025301A"/>
    <w:rsid w:val="0036719F"/>
    <w:rsid w:val="003A5EAD"/>
    <w:rsid w:val="003B00FD"/>
    <w:rsid w:val="004041CC"/>
    <w:rsid w:val="0045509D"/>
    <w:rsid w:val="0046670B"/>
    <w:rsid w:val="004D3A9D"/>
    <w:rsid w:val="00565BAD"/>
    <w:rsid w:val="006F5754"/>
    <w:rsid w:val="007F72D9"/>
    <w:rsid w:val="00810AF3"/>
    <w:rsid w:val="0085569B"/>
    <w:rsid w:val="00926881"/>
    <w:rsid w:val="009C2EC2"/>
    <w:rsid w:val="009F44D0"/>
    <w:rsid w:val="00A17D4A"/>
    <w:rsid w:val="00B36579"/>
    <w:rsid w:val="00C95133"/>
    <w:rsid w:val="00CB6870"/>
    <w:rsid w:val="00CE3118"/>
    <w:rsid w:val="00D02167"/>
    <w:rsid w:val="00D536EF"/>
    <w:rsid w:val="00D56962"/>
    <w:rsid w:val="00DF482D"/>
    <w:rsid w:val="00ED5097"/>
    <w:rsid w:val="00EE54B7"/>
    <w:rsid w:val="00F203DC"/>
    <w:rsid w:val="00F3021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B936-610F-4EF2-93A2-859DC46D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iberation Serif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579"/>
    <w:pPr>
      <w:spacing w:line="254" w:lineRule="auto"/>
    </w:pPr>
    <w:rPr>
      <w:rFonts w:ascii="Times New Roman" w:eastAsiaTheme="minorHAnsi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221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221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2212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ekstpodstawowy">
    <w:name w:val="Body Text"/>
    <w:basedOn w:val="Normalny"/>
    <w:link w:val="TekstpodstawowyZnak"/>
    <w:rsid w:val="0036719F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719F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Kordylak</dc:creator>
  <cp:keywords/>
  <dc:description/>
  <cp:lastModifiedBy>Daria Kordylak</cp:lastModifiedBy>
  <cp:revision>6</cp:revision>
  <dcterms:created xsi:type="dcterms:W3CDTF">2026-04-21T08:01:00Z</dcterms:created>
  <dcterms:modified xsi:type="dcterms:W3CDTF">2026-05-04T11:21:00Z</dcterms:modified>
</cp:coreProperties>
</file>